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BF" w:rsidRPr="00BA7A16" w:rsidRDefault="004A66BF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A7A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Hlk129252618"/>
      <w:r w:rsidRPr="00BA7A16">
        <w:rPr>
          <w:rFonts w:ascii="Times New Roman" w:hAnsi="Times New Roman"/>
          <w:sz w:val="24"/>
          <w:szCs w:val="24"/>
        </w:rPr>
        <w:t>СОГЛАСОВАНО</w:t>
      </w:r>
    </w:p>
    <w:p w:rsidR="004A66BF" w:rsidRPr="00BA7A16" w:rsidRDefault="004A66BF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Консул по образованию</w:t>
      </w:r>
    </w:p>
    <w:p w:rsidR="004A66BF" w:rsidRPr="00BA7A16" w:rsidRDefault="004A66BF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>Генерального Консульства КНР</w:t>
      </w:r>
    </w:p>
    <w:p w:rsidR="004A66BF" w:rsidRPr="00BA7A16" w:rsidRDefault="004A66BF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BA7A1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в г. Екатеринбурге</w:t>
      </w:r>
    </w:p>
    <w:p w:rsidR="00EE0489" w:rsidRDefault="004A66BF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7A16">
        <w:rPr>
          <w:rFonts w:ascii="Times New Roman" w:hAnsi="Times New Roman"/>
          <w:sz w:val="24"/>
        </w:rPr>
        <w:t xml:space="preserve">                                                                                                  Сунь </w:t>
      </w:r>
      <w:proofErr w:type="spellStart"/>
      <w:r w:rsidRPr="00BA7A16">
        <w:rPr>
          <w:rFonts w:ascii="Times New Roman" w:hAnsi="Times New Roman"/>
          <w:sz w:val="24"/>
        </w:rPr>
        <w:t>Лайлинь</w:t>
      </w:r>
      <w:bookmarkEnd w:id="0"/>
      <w:proofErr w:type="spellEnd"/>
    </w:p>
    <w:p w:rsidR="00EE0489" w:rsidRDefault="00EE0489" w:rsidP="004A66B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89" w:rsidRDefault="00EE0489" w:rsidP="004A66B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региональном конкурсе по китайскому языку</w:t>
      </w:r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студентов, магистрантов и аспирантов</w:t>
      </w:r>
    </w:p>
    <w:p w:rsidR="00EE0489" w:rsidRDefault="00EE0489" w:rsidP="004A66B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Региональный отборочный тур 2</w:t>
      </w:r>
      <w:r w:rsidR="006015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-го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Всемирного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по китайскому языку для студентов, магистрантов и аспирантов «Китайский язык – это мост </w:t>
      </w:r>
      <w:r>
        <w:rPr>
          <w:rFonts w:ascii="MS Song" w:eastAsia="MS Song" w:hAnsi="Times New Roman" w:hint="eastAsia"/>
          <w:sz w:val="24"/>
          <w:szCs w:val="24"/>
        </w:rPr>
        <w:t>«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第二十</w:t>
      </w:r>
      <w:r w:rsidR="006015EA">
        <w:rPr>
          <w:rFonts w:eastAsia="MS Song" w:hint="eastAsia"/>
          <w:sz w:val="24"/>
          <w:szCs w:val="24"/>
          <w:lang w:val="en-US" w:eastAsia="zh-CN"/>
        </w:rPr>
        <w:t>二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届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“</w:t>
      </w:r>
      <w:r>
        <w:rPr>
          <w:rFonts w:ascii="MS Song" w:eastAsia="MS Song" w:hAnsi="Times New Roman" w:hint="eastAsia"/>
          <w:sz w:val="24"/>
          <w:szCs w:val="24"/>
          <w:lang w:val="en-US" w:eastAsia="zh-CN"/>
        </w:rPr>
        <w:t>汉语桥</w:t>
      </w:r>
      <w:r>
        <w:rPr>
          <w:rFonts w:ascii="MS Song" w:eastAsia="MS Song" w:hAnsi="Times New Roman" w:hint="eastAsia"/>
          <w:sz w:val="24"/>
          <w:szCs w:val="24"/>
          <w:lang w:eastAsia="zh-CN"/>
        </w:rPr>
        <w:t>”</w:t>
      </w:r>
      <w:r>
        <w:rPr>
          <w:rFonts w:ascii="MS Song" w:eastAsia="MS Song" w:hAnsi="Times New Roman" w:cs="Times New Roman" w:hint="eastAsia"/>
          <w:sz w:val="24"/>
          <w:szCs w:val="24"/>
          <w:lang w:val="en-US" w:eastAsia="zh-CN"/>
        </w:rPr>
        <w:t>世界大学生中文比赛暨</w:t>
      </w:r>
      <w:proofErr w:type="spellStart"/>
      <w:r>
        <w:rPr>
          <w:rFonts w:ascii="MS Song" w:eastAsia="MS Song" w:hAnsi="Times New Roman" w:cs="Times New Roman" w:hint="eastAsia"/>
          <w:sz w:val="24"/>
          <w:szCs w:val="24"/>
        </w:rPr>
        <w:t>叶卡捷琳堡领区预赛</w:t>
      </w:r>
      <w:proofErr w:type="spellEnd"/>
      <w:r>
        <w:rPr>
          <w:rFonts w:ascii="MS Song" w:eastAsia="MS Song" w:hAnsi="Times New Roman" w:cs="Times New Roman" w:hint="eastAsia"/>
          <w:sz w:val="24"/>
          <w:szCs w:val="24"/>
        </w:rPr>
        <w:t>»</w:t>
      </w:r>
      <w:r>
        <w:rPr>
          <w:rFonts w:ascii="MS Song" w:eastAsia="MS Song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Конкурс) проводится </w:t>
      </w:r>
      <w:r w:rsidR="006015EA" w:rsidRPr="006015EA">
        <w:rPr>
          <w:rFonts w:ascii="Times New Roman" w:hAnsi="Times New Roman" w:cs="Times New Roman"/>
          <w:b/>
          <w:sz w:val="24"/>
          <w:szCs w:val="24"/>
        </w:rPr>
        <w:t>14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15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5EA" w:rsidRPr="006015EA">
        <w:rPr>
          <w:rFonts w:ascii="Times New Roman" w:hAnsi="Times New Roman" w:cs="Times New Roman"/>
          <w:b/>
          <w:sz w:val="24"/>
          <w:szCs w:val="24"/>
        </w:rPr>
        <w:t>в 10:00</w:t>
      </w:r>
      <w:r w:rsidR="006015EA">
        <w:rPr>
          <w:rFonts w:ascii="Times New Roman" w:hAnsi="Times New Roman" w:cs="Times New Roman"/>
          <w:sz w:val="24"/>
          <w:szCs w:val="24"/>
        </w:rPr>
        <w:t xml:space="preserve"> (время новосибирское) </w:t>
      </w:r>
      <w:r>
        <w:rPr>
          <w:rFonts w:ascii="Times New Roman" w:hAnsi="Times New Roman" w:cs="Times New Roman"/>
          <w:sz w:val="24"/>
          <w:szCs w:val="24"/>
        </w:rPr>
        <w:t>в городе Новосибирске в целях развития востоковедения, содействия культурному сотрудничеству России и КНР, выявлению и поддержке одаренной молодежи, проявляющей интерес к изучению китайского языка и культуры.</w:t>
      </w:r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Тема конкурса: «Один мир, одна </w:t>
      </w:r>
      <w:r w:rsidRPr="004A66BF">
        <w:rPr>
          <w:rFonts w:ascii="Times New Roman" w:hAnsi="Times New Roman" w:cs="Times New Roman"/>
          <w:b/>
          <w:sz w:val="24"/>
          <w:szCs w:val="24"/>
        </w:rPr>
        <w:t>семья/</w:t>
      </w:r>
      <w:r w:rsidRPr="004A66BF">
        <w:rPr>
          <w:rFonts w:ascii="MS Song" w:eastAsia="MS Song" w:hAnsi="Times New Roman" w:cs="Times New Roman" w:hint="eastAsia"/>
          <w:b/>
          <w:sz w:val="24"/>
          <w:szCs w:val="24"/>
          <w:lang w:val="en-US" w:eastAsia="zh-CN"/>
        </w:rPr>
        <w:t>天下一家</w:t>
      </w:r>
      <w:r w:rsidRPr="004A66BF">
        <w:rPr>
          <w:rFonts w:ascii="Times New Roman" w:hAnsi="Times New Roman" w:cs="Times New Roman"/>
          <w:b/>
          <w:sz w:val="24"/>
          <w:szCs w:val="24"/>
        </w:rPr>
        <w:t>»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Задачами конкурса являются: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Содействие развитию российско-китайского межкультурного диалога и расширению сферы международного сотрудничества и гуманитарного взаимодействия.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Актуализация изучения китайского языка и традиционной культуры Китая в ВУЗах РФ.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Создание предпосылок для улучшения преподавания китайского языка; совершенствования методического обеспечения и обмена опытом в сфере образовательной и культурно-просветительской деятельности; повышения уровня языковой подготовки студентов, магистрантов и аспирантов, изучающих китайский язык, и специалистов по преподаванию китайского языка.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Выявление талантливой молодежи, проявляющей интерес к изучению китайского языка и культуры.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Отбор участников из числа студентов вузов Урала и Западной Сибири для участия во Всероссийском конкурсе по китайскому языку «Китайский язык – это мост /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汉语桥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Организаторы конкурса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Главный организатор – Центр международных языковых обменов и сотрудничества при Министерстве образования КНР.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Исполнительная организация – Генеральное </w:t>
      </w:r>
      <w:r>
        <w:rPr>
          <w:rFonts w:ascii="Times New Roman" w:hAnsi="Times New Roman"/>
          <w:sz w:val="24"/>
          <w:szCs w:val="24"/>
        </w:rPr>
        <w:t xml:space="preserve">Консульство КНР в городе </w:t>
      </w:r>
      <w:r>
        <w:rPr>
          <w:rFonts w:ascii="Times New Roman" w:hAnsi="Times New Roman"/>
          <w:sz w:val="24"/>
          <w:szCs w:val="24"/>
          <w:lang w:eastAsia="zh-CN"/>
        </w:rPr>
        <w:t>Екатеринбурге.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Соорганизатор – </w:t>
      </w:r>
      <w:r>
        <w:rPr>
          <w:rFonts w:ascii="Times New Roman" w:hAnsi="Times New Roman"/>
          <w:sz w:val="24"/>
          <w:szCs w:val="24"/>
        </w:rPr>
        <w:t>Учебный центр «Институт Конфуция» ФГБОУ ВО «Новосибирского государственного технического университета».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Время и место проведения Конкурса.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Конкурс проводится </w:t>
      </w:r>
      <w:r w:rsidR="006015EA" w:rsidRPr="006015EA">
        <w:rPr>
          <w:rFonts w:ascii="Times New Roman" w:hAnsi="Times New Roman" w:cs="Times New Roman"/>
          <w:b/>
          <w:sz w:val="24"/>
          <w:szCs w:val="24"/>
        </w:rPr>
        <w:t>14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(пятница) 202</w:t>
      </w:r>
      <w:r w:rsidR="006015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01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конкурса </w:t>
      </w:r>
      <w:r>
        <w:rPr>
          <w:rFonts w:ascii="Times New Roman" w:hAnsi="Times New Roman" w:cs="Times New Roman"/>
          <w:b/>
          <w:sz w:val="24"/>
          <w:szCs w:val="24"/>
        </w:rPr>
        <w:t>в 1</w:t>
      </w:r>
      <w:r w:rsidR="006015E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:00 (время новосибирское)</w:t>
      </w:r>
      <w:r>
        <w:rPr>
          <w:rFonts w:ascii="Times New Roman" w:hAnsi="Times New Roman" w:cs="Times New Roman"/>
          <w:sz w:val="24"/>
          <w:szCs w:val="24"/>
        </w:rPr>
        <w:t xml:space="preserve">. Регистрация и жеребьевка участников состоится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015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5EA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015EA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>) в 1</w:t>
      </w:r>
      <w:r w:rsidR="006015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:00 (время новосибирское)</w:t>
      </w:r>
      <w:r w:rsidR="001256C2">
        <w:rPr>
          <w:rFonts w:ascii="Times New Roman" w:hAnsi="Times New Roman" w:cs="Times New Roman"/>
          <w:b/>
          <w:sz w:val="24"/>
          <w:szCs w:val="24"/>
        </w:rPr>
        <w:t>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015EA">
        <w:rPr>
          <w:rFonts w:ascii="Times New Roman" w:hAnsi="Times New Roman" w:cs="Times New Roman"/>
          <w:sz w:val="24"/>
          <w:szCs w:val="24"/>
        </w:rPr>
        <w:t xml:space="preserve">Место проведения конкурса, жеребьевки и регистрации участников: </w:t>
      </w:r>
      <w:proofErr w:type="spellStart"/>
      <w:r w:rsidR="006015EA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="006015EA">
        <w:rPr>
          <w:rFonts w:ascii="Times New Roman" w:hAnsi="Times New Roman" w:cs="Times New Roman"/>
          <w:sz w:val="24"/>
          <w:szCs w:val="24"/>
        </w:rPr>
        <w:t>, НГТУ, Центр культуры, ул. Блюхера, 32.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Участники конкурса</w:t>
      </w:r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Участниками Конкурса являются студенты, магистранты и аспиранты высших учебных заведений Урала и Западной Сибири </w:t>
      </w:r>
      <w:r>
        <w:rPr>
          <w:rFonts w:ascii="Times New Roman" w:hAnsi="Times New Roman"/>
          <w:sz w:val="24"/>
          <w:szCs w:val="24"/>
        </w:rPr>
        <w:t xml:space="preserve">(Екатеринбургского консульского округа) </w:t>
      </w:r>
      <w:r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b/>
          <w:sz w:val="24"/>
          <w:szCs w:val="24"/>
        </w:rPr>
        <w:t>от 18 до 30 лет</w:t>
      </w:r>
      <w:r>
        <w:rPr>
          <w:rFonts w:ascii="Times New Roman" w:hAnsi="Times New Roman" w:cs="Times New Roman"/>
          <w:sz w:val="24"/>
          <w:szCs w:val="24"/>
        </w:rPr>
        <w:t xml:space="preserve">, родившиеся и выросшие на территории России, для которых китайский язык не является родным. В конкурсе не могут участвовать участники, у которых родители (либо один из родителей) является носителем китайского языка, </w:t>
      </w:r>
      <w:bookmarkStart w:id="1" w:name="_Hlk70409398"/>
      <w:r>
        <w:rPr>
          <w:rFonts w:ascii="Times New Roman" w:hAnsi="Times New Roman"/>
          <w:sz w:val="24"/>
          <w:szCs w:val="24"/>
        </w:rPr>
        <w:t xml:space="preserve">а также финалисты предыдущего Всемирного конкурса по китайскому языку. </w:t>
      </w:r>
    </w:p>
    <w:bookmarkEnd w:id="1"/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региональном отборочном туре принимают участие по 1 (одному) студенту от </w:t>
      </w:r>
      <w:r>
        <w:rPr>
          <w:rFonts w:ascii="Times New Roman" w:hAnsi="Times New Roman"/>
          <w:sz w:val="24"/>
          <w:szCs w:val="24"/>
          <w:lang w:eastAsia="zh-CN"/>
        </w:rPr>
        <w:t xml:space="preserve">подразделения (факультета) </w:t>
      </w:r>
      <w:r>
        <w:rPr>
          <w:rFonts w:ascii="Times New Roman" w:hAnsi="Times New Roman"/>
          <w:sz w:val="24"/>
          <w:szCs w:val="24"/>
        </w:rPr>
        <w:t xml:space="preserve">вуза, отобранных по результатам внутренних испытаний, проводимых образовательными учреждениями, </w:t>
      </w:r>
      <w:r w:rsidR="00E84271">
        <w:rPr>
          <w:rFonts w:ascii="Times New Roman" w:hAnsi="Times New Roman" w:cs="Times New Roman"/>
          <w:sz w:val="24"/>
          <w:szCs w:val="24"/>
        </w:rPr>
        <w:t>Институтами (Классами) Конфуция,</w:t>
      </w:r>
      <w:r w:rsidR="00E84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рекомендующих своих участников</w:t>
      </w:r>
      <w:r>
        <w:rPr>
          <w:rFonts w:ascii="Times New Roman" w:hAnsi="Times New Roman" w:cs="Times New Roman"/>
          <w:sz w:val="24"/>
          <w:szCs w:val="24"/>
        </w:rPr>
        <w:t>. В случае, если для участия в Конкурсе рекомендуются участники, имеющие другое гражданство, то в этом случае необходимы гарантии, что участник выражает желание представлять тот регион, который его рекомендует, на Всемирном конкурсе.</w:t>
      </w:r>
    </w:p>
    <w:p w:rsidR="00AD130C" w:rsidRDefault="001256C2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842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E84271">
        <w:rPr>
          <w:rFonts w:ascii="Times New Roman" w:hAnsi="Times New Roman" w:cs="Times New Roman"/>
          <w:sz w:val="24"/>
          <w:szCs w:val="24"/>
        </w:rPr>
        <w:t xml:space="preserve">для всех </w:t>
      </w:r>
      <w:r>
        <w:rPr>
          <w:rFonts w:ascii="Times New Roman" w:hAnsi="Times New Roman" w:cs="Times New Roman"/>
          <w:sz w:val="24"/>
          <w:szCs w:val="24"/>
        </w:rPr>
        <w:t xml:space="preserve">участников, связанные с приобретением билетов до Новосибирска и обратно, расходы на проживание и питание в период участия в конкурсе, </w:t>
      </w:r>
      <w:r w:rsidR="00E84271">
        <w:rPr>
          <w:rFonts w:ascii="Times New Roman" w:hAnsi="Times New Roman" w:cs="Times New Roman"/>
          <w:sz w:val="24"/>
          <w:szCs w:val="24"/>
        </w:rPr>
        <w:t xml:space="preserve">трансфер по городу, несет принимающая сторона. 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 из трех этапов, которые проходят все участники. </w:t>
      </w:r>
      <w:r>
        <w:rPr>
          <w:rFonts w:ascii="Times New Roman" w:hAnsi="Times New Roman"/>
          <w:sz w:val="24"/>
          <w:szCs w:val="24"/>
        </w:rPr>
        <w:t xml:space="preserve">Максимальная оценка за все этапы конкурса – </w:t>
      </w:r>
      <w:r>
        <w:rPr>
          <w:rFonts w:ascii="Times New Roman" w:hAnsi="Times New Roman"/>
          <w:b/>
          <w:sz w:val="24"/>
          <w:szCs w:val="24"/>
        </w:rPr>
        <w:t>150 баллов</w:t>
      </w:r>
      <w:r>
        <w:rPr>
          <w:rFonts w:ascii="Times New Roman" w:hAnsi="Times New Roman"/>
          <w:sz w:val="24"/>
          <w:szCs w:val="24"/>
        </w:rPr>
        <w:t>.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8427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Содержание Конкурса: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FangSong_GB2312" w:hAnsi="Times New Roman" w:cs="Times New Roman"/>
          <w:b/>
          <w:sz w:val="24"/>
          <w:szCs w:val="24"/>
        </w:rPr>
        <w:t>中文语言能力（满分</w:t>
      </w:r>
      <w:proofErr w:type="spellEnd"/>
      <w:r>
        <w:rPr>
          <w:rFonts w:ascii="Times New Roman" w:eastAsia="FangSong_GB2312" w:hAnsi="Times New Roman" w:cs="Times New Roman"/>
          <w:b/>
          <w:sz w:val="24"/>
          <w:szCs w:val="24"/>
        </w:rPr>
        <w:t>50</w:t>
      </w:r>
      <w:r>
        <w:rPr>
          <w:rFonts w:ascii="Times New Roman" w:eastAsia="FangSong_GB2312" w:hAnsi="Times New Roman" w:cs="Times New Roman"/>
          <w:b/>
          <w:sz w:val="24"/>
          <w:szCs w:val="24"/>
        </w:rPr>
        <w:t>分）</w:t>
      </w:r>
      <w:r>
        <w:rPr>
          <w:rFonts w:ascii="Times New Roman" w:hAnsi="Times New Roman"/>
          <w:b/>
          <w:sz w:val="24"/>
          <w:szCs w:val="24"/>
        </w:rPr>
        <w:t>Монологическое высказывание, ориентированное на тему конкурса «Один мир, одна семья»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/ </w:t>
      </w:r>
      <w:r>
        <w:rPr>
          <w:rFonts w:ascii="Times New Roman" w:hAnsi="Times New Roman" w:hint="eastAsia"/>
          <w:b/>
          <w:sz w:val="24"/>
          <w:szCs w:val="24"/>
          <w:lang w:val="en-US" w:eastAsia="zh-CN"/>
        </w:rPr>
        <w:t>天下一家</w:t>
      </w:r>
      <w:r>
        <w:rPr>
          <w:rFonts w:ascii="Times New Roman" w:hAnsi="Times New Roman"/>
          <w:b/>
          <w:sz w:val="24"/>
          <w:szCs w:val="24"/>
          <w:lang w:eastAsia="zh-CN"/>
        </w:rPr>
        <w:t>» (50 баллов)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84271">
        <w:rPr>
          <w:rFonts w:ascii="Times New Roman" w:hAnsi="Times New Roman"/>
          <w:sz w:val="24"/>
          <w:szCs w:val="24"/>
        </w:rPr>
        <w:t xml:space="preserve">продолжительность выступления 3 минуты, оценивается </w:t>
      </w:r>
      <w:r>
        <w:rPr>
          <w:rFonts w:ascii="Times New Roman" w:hAnsi="Times New Roman"/>
          <w:sz w:val="24"/>
          <w:szCs w:val="24"/>
        </w:rPr>
        <w:t>уровень владения китайским языком (произношение</w:t>
      </w:r>
      <w:r w:rsidR="00E76F91">
        <w:rPr>
          <w:rFonts w:ascii="Times New Roman" w:hAnsi="Times New Roman"/>
          <w:sz w:val="24"/>
          <w:szCs w:val="24"/>
        </w:rPr>
        <w:t>, грамматика</w:t>
      </w:r>
      <w:r>
        <w:rPr>
          <w:rFonts w:ascii="Times New Roman" w:hAnsi="Times New Roman"/>
          <w:sz w:val="24"/>
          <w:szCs w:val="24"/>
        </w:rPr>
        <w:t xml:space="preserve">), степень раскрытия темы, ораторские и сценические способности. </w:t>
      </w:r>
      <w:r w:rsidR="00E76F91">
        <w:rPr>
          <w:rFonts w:ascii="Times New Roman" w:hAnsi="Times New Roman"/>
          <w:sz w:val="24"/>
          <w:szCs w:val="24"/>
        </w:rPr>
        <w:t xml:space="preserve">Если время выступления превышает или меньше установленного более чем на 10 секунд, то </w:t>
      </w:r>
      <w:r w:rsidR="004C50EF">
        <w:rPr>
          <w:rFonts w:ascii="Times New Roman" w:hAnsi="Times New Roman"/>
          <w:sz w:val="24"/>
          <w:szCs w:val="24"/>
        </w:rPr>
        <w:t xml:space="preserve">с </w:t>
      </w:r>
      <w:r w:rsidR="00E76F91">
        <w:rPr>
          <w:rFonts w:ascii="Times New Roman" w:hAnsi="Times New Roman"/>
          <w:sz w:val="24"/>
          <w:szCs w:val="24"/>
        </w:rPr>
        <w:t>участник</w:t>
      </w:r>
      <w:r w:rsidR="004C50EF">
        <w:rPr>
          <w:rFonts w:ascii="Times New Roman" w:hAnsi="Times New Roman"/>
          <w:sz w:val="24"/>
          <w:szCs w:val="24"/>
        </w:rPr>
        <w:t>а снимаются</w:t>
      </w:r>
      <w:r w:rsidR="00E76F91">
        <w:rPr>
          <w:rFonts w:ascii="Times New Roman" w:hAnsi="Times New Roman"/>
          <w:sz w:val="24"/>
          <w:szCs w:val="24"/>
        </w:rPr>
        <w:t xml:space="preserve"> штраф</w:t>
      </w:r>
      <w:r w:rsidR="004C50EF">
        <w:rPr>
          <w:rFonts w:ascii="Times New Roman" w:hAnsi="Times New Roman"/>
          <w:sz w:val="24"/>
          <w:szCs w:val="24"/>
        </w:rPr>
        <w:t>ные баллы.</w:t>
      </w:r>
      <w:r w:rsidR="00E76F91">
        <w:rPr>
          <w:rFonts w:ascii="Times New Roman" w:hAnsi="Times New Roman"/>
          <w:sz w:val="24"/>
          <w:szCs w:val="24"/>
        </w:rPr>
        <w:t xml:space="preserve"> Для определения итоговой суммы баллов за выступление введена следующая система оценки – от общей суммы полученных участником баллов вычитаются максимальный и минимальный балл. Оставшаяся после вычитания сумма и будет являться итоговой.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50 баллов.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II</w:t>
      </w:r>
      <w:r>
        <w:rPr>
          <w:rFonts w:ascii="Times New Roman" w:hAnsi="Times New Roman"/>
          <w:b/>
          <w:sz w:val="24"/>
          <w:szCs w:val="24"/>
          <w:lang w:eastAsia="zh-CN"/>
        </w:rPr>
        <w:t>этап.</w:t>
      </w:r>
      <w:r>
        <w:rPr>
          <w:rFonts w:ascii="Times New Roman" w:hAnsi="Times New Roman"/>
          <w:b/>
          <w:sz w:val="24"/>
          <w:szCs w:val="24"/>
          <w:lang w:val="en-US" w:eastAsia="zh-CN"/>
        </w:rPr>
        <w:t xml:space="preserve"> 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知识问答与即兴演讲（满分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分）</w:t>
      </w:r>
    </w:p>
    <w:p w:rsidR="00EE0489" w:rsidRDefault="003C3D5E" w:rsidP="004A66BF">
      <w:pPr>
        <w:pStyle w:val="1"/>
        <w:numPr>
          <w:ilvl w:val="0"/>
          <w:numId w:val="1"/>
        </w:numP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FangSong_GB2312" w:hAnsi="Times New Roman" w:cs="Times New Roman"/>
          <w:b/>
          <w:sz w:val="24"/>
          <w:szCs w:val="24"/>
        </w:rPr>
        <w:t>知识问答</w:t>
      </w:r>
      <w:r>
        <w:rPr>
          <w:rFonts w:ascii="Times New Roman" w:eastAsia="FangSong_GB2312" w:hAnsi="Times New Roman" w:cs="Times New Roman"/>
          <w:b/>
          <w:sz w:val="24"/>
          <w:szCs w:val="24"/>
          <w:lang w:val="en-US"/>
        </w:rPr>
        <w:t>（</w:t>
      </w:r>
      <w:r>
        <w:rPr>
          <w:rFonts w:ascii="Times New Roman" w:eastAsia="FangSong_GB2312" w:hAnsi="Times New Roman" w:cs="Times New Roman"/>
          <w:b/>
          <w:sz w:val="24"/>
          <w:szCs w:val="24"/>
          <w:lang w:val="en-US"/>
        </w:rPr>
        <w:t>15</w:t>
      </w:r>
      <w:r>
        <w:rPr>
          <w:rFonts w:ascii="Times New Roman" w:eastAsia="FangSong_GB2312" w:hAnsi="Times New Roman" w:cs="Times New Roman"/>
          <w:b/>
          <w:sz w:val="24"/>
          <w:szCs w:val="24"/>
        </w:rPr>
        <w:t>分</w:t>
      </w:r>
      <w:r>
        <w:rPr>
          <w:rFonts w:ascii="Times New Roman" w:eastAsia="FangSong_GB2312" w:hAnsi="Times New Roman" w:cs="Times New Roman"/>
          <w:b/>
          <w:sz w:val="24"/>
          <w:szCs w:val="24"/>
          <w:lang w:val="en-US"/>
        </w:rPr>
        <w:t>）</w:t>
      </w:r>
      <w:r>
        <w:rPr>
          <w:rFonts w:ascii="Times New Roman" w:hAnsi="Times New Roman"/>
          <w:b/>
          <w:sz w:val="24"/>
          <w:szCs w:val="24"/>
        </w:rPr>
        <w:t xml:space="preserve">Ответы на вопросы по культуре, страноведению Китая и знанию китайского языка (15 баллов). </w:t>
      </w:r>
    </w:p>
    <w:p w:rsidR="00EE0489" w:rsidRPr="004C50EF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заданий осуществляется участниками </w:t>
      </w:r>
      <w:r w:rsidR="009250E2">
        <w:rPr>
          <w:rFonts w:ascii="Times New Roman" w:hAnsi="Times New Roman"/>
          <w:sz w:val="24"/>
          <w:szCs w:val="24"/>
          <w:lang w:eastAsia="zh-CN"/>
        </w:rPr>
        <w:t xml:space="preserve">в порядке, определенном жеребьевкой. На экран выводятся задания по грамматике китайского языка, страноведению и культуре Китая – всего три блока заданий. Участник называет номер задания из каждого блока поочередно. Участнику необходимо </w:t>
      </w:r>
      <w:r w:rsidR="00105766">
        <w:rPr>
          <w:rFonts w:ascii="Times New Roman" w:hAnsi="Times New Roman"/>
          <w:sz w:val="24"/>
          <w:szCs w:val="24"/>
          <w:lang w:eastAsia="zh-CN"/>
        </w:rPr>
        <w:t xml:space="preserve">прочитать вслух и </w:t>
      </w:r>
      <w:r w:rsidR="009250E2">
        <w:rPr>
          <w:rFonts w:ascii="Times New Roman" w:hAnsi="Times New Roman"/>
          <w:sz w:val="24"/>
          <w:szCs w:val="24"/>
          <w:lang w:eastAsia="zh-CN"/>
        </w:rPr>
        <w:t>ответить на одно задание из каждого блока. Время на ответ – 10 секунд.</w:t>
      </w:r>
      <w:r w:rsidR="004B502C">
        <w:rPr>
          <w:rFonts w:ascii="Times New Roman" w:hAnsi="Times New Roman"/>
          <w:sz w:val="24"/>
          <w:szCs w:val="24"/>
          <w:lang w:eastAsia="zh-CN"/>
        </w:rPr>
        <w:t xml:space="preserve"> Если в течение указанного времени участник не дал ответ, то баллы не начисляются.</w:t>
      </w:r>
      <w:r w:rsidR="004C50EF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Критерии оценки: </w:t>
      </w:r>
      <w:r>
        <w:rPr>
          <w:rFonts w:ascii="Times New Roman" w:hAnsi="Times New Roman"/>
          <w:sz w:val="24"/>
          <w:szCs w:val="24"/>
        </w:rPr>
        <w:t xml:space="preserve">правильный ответ на задание оценивается в </w:t>
      </w:r>
      <w:r w:rsidR="004B50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4B502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не правильный ответ – 0 баллов.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15 баллов.</w:t>
      </w:r>
    </w:p>
    <w:p w:rsidR="00EE0489" w:rsidRDefault="00EE0489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0489" w:rsidRDefault="003C3D5E" w:rsidP="004A66BF">
      <w:pPr>
        <w:pStyle w:val="1"/>
        <w:numPr>
          <w:ilvl w:val="0"/>
          <w:numId w:val="1"/>
        </w:numPr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FangSong_GB2312" w:hAnsi="Times New Roman" w:cs="Times New Roman"/>
          <w:b/>
          <w:sz w:val="24"/>
          <w:szCs w:val="24"/>
        </w:rPr>
        <w:t>即兴演讲</w:t>
      </w:r>
      <w:proofErr w:type="spellEnd"/>
      <w:r>
        <w:rPr>
          <w:rFonts w:ascii="Times New Roman" w:eastAsia="FangSong_GB2312" w:hAnsi="Times New Roman" w:cs="Times New Roman"/>
          <w:b/>
          <w:sz w:val="24"/>
          <w:szCs w:val="24"/>
        </w:rPr>
        <w:t>（</w:t>
      </w:r>
      <w:r>
        <w:rPr>
          <w:rFonts w:ascii="Times New Roman" w:eastAsia="FangSong_GB2312" w:hAnsi="Times New Roman" w:cs="Times New Roman"/>
          <w:b/>
          <w:sz w:val="24"/>
          <w:szCs w:val="24"/>
        </w:rPr>
        <w:t>35</w:t>
      </w:r>
      <w:r>
        <w:rPr>
          <w:rFonts w:ascii="Times New Roman" w:eastAsia="FangSong_GB2312" w:hAnsi="Times New Roman" w:cs="Times New Roman"/>
          <w:b/>
          <w:sz w:val="24"/>
          <w:szCs w:val="24"/>
        </w:rPr>
        <w:t>分）</w:t>
      </w:r>
      <w:r>
        <w:rPr>
          <w:rFonts w:ascii="Times New Roman" w:hAnsi="Times New Roman"/>
          <w:b/>
          <w:sz w:val="24"/>
          <w:szCs w:val="24"/>
        </w:rPr>
        <w:t xml:space="preserve">Инициативное выступление по предложенной теме 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(35 баллов). 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на экране будет представлена таблица с номерами заданий. Участник выбирает номер задания. Показывается </w:t>
      </w:r>
      <w:r w:rsidR="004C50EF">
        <w:rPr>
          <w:rFonts w:ascii="Times New Roman" w:hAnsi="Times New Roman"/>
          <w:sz w:val="24"/>
          <w:szCs w:val="24"/>
        </w:rPr>
        <w:t>тема выступления</w:t>
      </w:r>
      <w:r>
        <w:rPr>
          <w:rFonts w:ascii="Times New Roman" w:hAnsi="Times New Roman"/>
          <w:sz w:val="24"/>
          <w:szCs w:val="24"/>
        </w:rPr>
        <w:t>, соответствующ</w:t>
      </w:r>
      <w:r w:rsidR="004C50EF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выбранному номеру в таблице. Участнику дается </w:t>
      </w:r>
      <w:r>
        <w:rPr>
          <w:rFonts w:ascii="Times New Roman" w:hAnsi="Times New Roman"/>
          <w:b/>
          <w:sz w:val="24"/>
          <w:szCs w:val="24"/>
        </w:rPr>
        <w:t>30 секунд</w:t>
      </w:r>
      <w:r>
        <w:rPr>
          <w:rFonts w:ascii="Times New Roman" w:hAnsi="Times New Roman"/>
          <w:sz w:val="24"/>
          <w:szCs w:val="24"/>
        </w:rPr>
        <w:t xml:space="preserve"> на подготовку. После сигнала об истечении </w:t>
      </w:r>
      <w:r>
        <w:rPr>
          <w:rFonts w:ascii="Times New Roman" w:hAnsi="Times New Roman"/>
          <w:sz w:val="24"/>
          <w:szCs w:val="24"/>
        </w:rPr>
        <w:lastRenderedPageBreak/>
        <w:t xml:space="preserve">времени на подготовку, участник сразу же начинает свой ответ. Время на ответ – </w:t>
      </w:r>
      <w:r w:rsidR="00105766" w:rsidRPr="00105766">
        <w:rPr>
          <w:rFonts w:ascii="Times New Roman" w:hAnsi="Times New Roman"/>
          <w:b/>
          <w:sz w:val="24"/>
          <w:szCs w:val="24"/>
        </w:rPr>
        <w:t>120</w:t>
      </w:r>
      <w:r>
        <w:rPr>
          <w:rFonts w:ascii="Times New Roman" w:hAnsi="Times New Roman"/>
          <w:b/>
          <w:sz w:val="24"/>
          <w:szCs w:val="24"/>
        </w:rPr>
        <w:t xml:space="preserve"> секунд</w:t>
      </w:r>
      <w:r>
        <w:rPr>
          <w:rFonts w:ascii="Times New Roman" w:hAnsi="Times New Roman"/>
          <w:sz w:val="24"/>
          <w:szCs w:val="24"/>
        </w:rPr>
        <w:t>. Если время выступления меньше установленного на 1</w:t>
      </w:r>
      <w:r w:rsidR="004B50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сек, то с участника снимаются штрафные баллы. Если участник не ответил на задание, то баллы не начисляются.</w:t>
      </w:r>
    </w:p>
    <w:p w:rsidR="004C50EF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полнота раскрытия темы задания, произношение, ораторские и сценические способности. </w:t>
      </w:r>
      <w:r w:rsidR="004C50EF">
        <w:rPr>
          <w:rFonts w:ascii="Times New Roman" w:hAnsi="Times New Roman"/>
          <w:sz w:val="24"/>
          <w:szCs w:val="24"/>
        </w:rPr>
        <w:t>Для определения итоговой суммы баллов за выступление введена следующая система оценки – от общей суммы полученных участником баллов вычитаются максимальный и минимальный балл. Оставшаяся после вычитания сумма и будет являться итоговой.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Максимальная оценка </w:t>
      </w:r>
      <w:r>
        <w:rPr>
          <w:rFonts w:ascii="Times New Roman" w:hAnsi="Times New Roman"/>
          <w:sz w:val="24"/>
          <w:szCs w:val="24"/>
        </w:rPr>
        <w:t>– 35 баллов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C50EF" w:rsidRPr="004C50EF" w:rsidRDefault="004C50EF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D577A5" w:rsidRDefault="00D577A5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eastAsia="zh-CN"/>
        </w:rPr>
        <w:t>III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этап. 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中华文化技能（满分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50</w:t>
      </w:r>
      <w:r>
        <w:rPr>
          <w:rFonts w:ascii="Times New Roman" w:eastAsia="FangSong_GB2312" w:hAnsi="Times New Roman" w:cs="Times New Roman"/>
          <w:b/>
          <w:sz w:val="24"/>
          <w:szCs w:val="24"/>
          <w:lang w:eastAsia="zh-CN"/>
        </w:rPr>
        <w:t>分）</w:t>
      </w:r>
      <w:r>
        <w:rPr>
          <w:rFonts w:ascii="Times New Roman" w:hAnsi="Times New Roman"/>
          <w:b/>
          <w:sz w:val="24"/>
          <w:szCs w:val="24"/>
        </w:rPr>
        <w:t>Творческое выступление с китайской спецификой (50 баллов)</w:t>
      </w:r>
    </w:p>
    <w:p w:rsidR="00D577A5" w:rsidRDefault="00D577A5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Конкурсанты демонстрируют свои творческие способности и умения танцевать, петь, играть на музыкальных инструментах, выступать в сценическом разговорном жанре, цирковые навыки, ушу и т. п. Продолжительность – в пределах от 3 мин до 5 мин., в случае если </w:t>
      </w:r>
      <w:r w:rsidR="004C50EF">
        <w:rPr>
          <w:rFonts w:ascii="Times New Roman" w:hAnsi="Times New Roman"/>
          <w:sz w:val="24"/>
          <w:szCs w:val="24"/>
        </w:rPr>
        <w:t>выступление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510166">
        <w:rPr>
          <w:rFonts w:ascii="Times New Roman" w:hAnsi="Times New Roman"/>
          <w:sz w:val="24"/>
          <w:szCs w:val="24"/>
        </w:rPr>
        <w:t>превышает</w:t>
      </w:r>
      <w:r>
        <w:rPr>
          <w:rFonts w:ascii="Times New Roman" w:hAnsi="Times New Roman"/>
          <w:sz w:val="24"/>
          <w:szCs w:val="24"/>
        </w:rPr>
        <w:t xml:space="preserve"> или короче более </w:t>
      </w:r>
      <w:r w:rsidR="00510166">
        <w:rPr>
          <w:rFonts w:ascii="Times New Roman" w:hAnsi="Times New Roman"/>
          <w:sz w:val="24"/>
          <w:szCs w:val="24"/>
        </w:rPr>
        <w:t>указанного интервала</w:t>
      </w:r>
      <w:r>
        <w:rPr>
          <w:rFonts w:ascii="Times New Roman" w:hAnsi="Times New Roman"/>
          <w:sz w:val="24"/>
          <w:szCs w:val="24"/>
        </w:rPr>
        <w:t xml:space="preserve">, то с участника снимаются штрафные баллы. </w:t>
      </w:r>
    </w:p>
    <w:p w:rsidR="00510166" w:rsidRDefault="00D577A5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Критерии оценки:</w:t>
      </w:r>
      <w:r>
        <w:rPr>
          <w:rFonts w:ascii="Times New Roman" w:hAnsi="Times New Roman"/>
          <w:sz w:val="24"/>
          <w:szCs w:val="24"/>
        </w:rPr>
        <w:t xml:space="preserve"> выступление обязательно должно быть </w:t>
      </w:r>
      <w:r w:rsidR="00510166">
        <w:rPr>
          <w:rFonts w:ascii="Times New Roman" w:hAnsi="Times New Roman"/>
          <w:sz w:val="24"/>
          <w:szCs w:val="24"/>
        </w:rPr>
        <w:t xml:space="preserve">позитивным, </w:t>
      </w:r>
      <w:r>
        <w:rPr>
          <w:rFonts w:ascii="Times New Roman" w:hAnsi="Times New Roman"/>
          <w:sz w:val="24"/>
          <w:szCs w:val="24"/>
        </w:rPr>
        <w:t>связано с культурой Китая</w:t>
      </w:r>
      <w:r w:rsidR="00510166">
        <w:rPr>
          <w:rFonts w:ascii="Times New Roman" w:hAnsi="Times New Roman"/>
          <w:sz w:val="24"/>
          <w:szCs w:val="24"/>
        </w:rPr>
        <w:t>, оценивается костюм и о</w:t>
      </w:r>
      <w:r>
        <w:rPr>
          <w:rFonts w:ascii="Times New Roman" w:hAnsi="Times New Roman"/>
          <w:sz w:val="24"/>
          <w:szCs w:val="24"/>
        </w:rPr>
        <w:t xml:space="preserve">ригинальность художественного выступления. </w:t>
      </w:r>
      <w:r w:rsidR="00510166">
        <w:rPr>
          <w:rFonts w:ascii="Times New Roman" w:hAnsi="Times New Roman"/>
          <w:sz w:val="24"/>
          <w:szCs w:val="24"/>
        </w:rPr>
        <w:t>Для определения итоговой суммы баллов за выступление введена следующая система оценки – от общей суммы полученных участником баллов вычитаются максимальный и минимальный балл. Оставшаяся после вычитания сумма и будет являться итоговой.</w:t>
      </w:r>
    </w:p>
    <w:p w:rsidR="00D577A5" w:rsidRDefault="00D577A5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Максимальная оценка</w:t>
      </w:r>
      <w:r>
        <w:rPr>
          <w:rFonts w:ascii="Times New Roman" w:hAnsi="Times New Roman"/>
          <w:sz w:val="24"/>
          <w:szCs w:val="24"/>
        </w:rPr>
        <w:t xml:space="preserve"> – 50 баллов. 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A66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Итоговая оценка определяется жюри по результатам всех этапов выступления конкурсантов.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253833"/>
      <w:r>
        <w:rPr>
          <w:rFonts w:ascii="Times New Roman" w:hAnsi="Times New Roman" w:cs="Times New Roman"/>
          <w:sz w:val="24"/>
          <w:szCs w:val="24"/>
        </w:rPr>
        <w:t>5.</w:t>
      </w:r>
      <w:r w:rsidR="004A66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66BF">
        <w:rPr>
          <w:rFonts w:ascii="Times New Roman" w:hAnsi="Times New Roman" w:cs="Times New Roman"/>
          <w:sz w:val="24"/>
          <w:szCs w:val="24"/>
        </w:rPr>
        <w:t>О размещении м</w:t>
      </w:r>
      <w:r>
        <w:rPr>
          <w:rFonts w:ascii="Times New Roman" w:hAnsi="Times New Roman" w:cs="Times New Roman"/>
          <w:sz w:val="24"/>
          <w:szCs w:val="24"/>
        </w:rPr>
        <w:t>атериал</w:t>
      </w:r>
      <w:r w:rsidR="004A66B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 образцами заданий конкурса на сайте УЦ НГТУ «Институт Конфуция» </w:t>
      </w:r>
      <w:hyperlink r:id="rId8" w:history="1">
        <w:r w:rsidR="00C94EA8" w:rsidRPr="00067C68">
          <w:rPr>
            <w:rStyle w:val="a7"/>
            <w:rFonts w:ascii="Times New Roman" w:hAnsi="Times New Roman" w:cs="Times New Roman"/>
            <w:sz w:val="24"/>
            <w:szCs w:val="24"/>
          </w:rPr>
          <w:t>https://confucius.nstu.ru/pages/kitajskij-jazyk-jeto-most</w:t>
        </w:r>
      </w:hyperlink>
      <w:r w:rsidR="00C94EA8">
        <w:rPr>
          <w:rFonts w:ascii="Times New Roman" w:hAnsi="Times New Roman" w:cs="Times New Roman"/>
          <w:sz w:val="24"/>
          <w:szCs w:val="24"/>
        </w:rPr>
        <w:t xml:space="preserve"> </w:t>
      </w:r>
      <w:r w:rsidR="004A66BF">
        <w:rPr>
          <w:rFonts w:ascii="Times New Roman" w:hAnsi="Times New Roman" w:cs="Times New Roman"/>
          <w:sz w:val="24"/>
          <w:szCs w:val="24"/>
        </w:rPr>
        <w:t>будет сообщено дополнительно</w:t>
      </w:r>
    </w:p>
    <w:bookmarkEnd w:id="2"/>
    <w:p w:rsidR="003D18F6" w:rsidRDefault="003D18F6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Контрольные даты и сроки</w:t>
      </w:r>
    </w:p>
    <w:p w:rsidR="00510166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</w:t>
      </w:r>
      <w:r w:rsidR="00510166" w:rsidRPr="00510166">
        <w:rPr>
          <w:rFonts w:ascii="Times New Roman" w:hAnsi="Times New Roman" w:cs="Times New Roman"/>
          <w:b/>
          <w:sz w:val="24"/>
          <w:szCs w:val="24"/>
        </w:rPr>
        <w:t>19</w:t>
      </w:r>
      <w:r w:rsidRPr="005101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510166">
        <w:rPr>
          <w:rFonts w:ascii="Times New Roman" w:hAnsi="Times New Roman" w:cs="Times New Roman"/>
          <w:b/>
          <w:sz w:val="24"/>
          <w:szCs w:val="24"/>
        </w:rPr>
        <w:t xml:space="preserve">рта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101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рекомендующим организациям необходимо </w:t>
      </w:r>
      <w:r w:rsidR="00510166">
        <w:rPr>
          <w:rFonts w:ascii="Times New Roman" w:hAnsi="Times New Roman" w:cs="Times New Roman"/>
          <w:sz w:val="24"/>
          <w:szCs w:val="24"/>
        </w:rPr>
        <w:t>подать заявку</w:t>
      </w:r>
      <w:r>
        <w:rPr>
          <w:rFonts w:ascii="Times New Roman" w:hAnsi="Times New Roman" w:cs="Times New Roman"/>
          <w:sz w:val="24"/>
          <w:szCs w:val="24"/>
        </w:rPr>
        <w:t xml:space="preserve"> в Оргкомитет анкеты участников, скан первой страницы паспорта</w:t>
      </w:r>
      <w:r w:rsidR="00510166">
        <w:rPr>
          <w:rFonts w:ascii="Times New Roman" w:hAnsi="Times New Roman" w:cs="Times New Roman"/>
          <w:sz w:val="24"/>
          <w:szCs w:val="24"/>
        </w:rPr>
        <w:t xml:space="preserve"> на почту: </w:t>
      </w:r>
      <w:hyperlink r:id="rId9" w:history="1">
        <w:r w:rsidR="00510166"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most</w:t>
        </w:r>
        <w:r w:rsidR="00510166">
          <w:rPr>
            <w:rStyle w:val="a7"/>
            <w:rFonts w:ascii="Times New Roman" w:hAnsi="Times New Roman"/>
            <w:sz w:val="24"/>
            <w:szCs w:val="24"/>
            <w:lang w:eastAsia="zh-CN"/>
          </w:rPr>
          <w:t>@</w:t>
        </w:r>
        <w:proofErr w:type="spellStart"/>
        <w:r w:rsidR="00510166"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confucius</w:t>
        </w:r>
        <w:proofErr w:type="spellEnd"/>
        <w:r w:rsidR="00510166">
          <w:rPr>
            <w:rStyle w:val="a7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="00510166"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nstu</w:t>
        </w:r>
        <w:proofErr w:type="spellEnd"/>
        <w:r w:rsidR="00510166">
          <w:rPr>
            <w:rStyle w:val="a7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 w:rsidR="00510166"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101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166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016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60146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по новосибирскому времени состоится </w:t>
      </w:r>
      <w:r w:rsidR="00271C9B">
        <w:rPr>
          <w:rFonts w:ascii="Times New Roman" w:hAnsi="Times New Roman" w:cs="Times New Roman"/>
          <w:sz w:val="24"/>
          <w:szCs w:val="24"/>
        </w:rPr>
        <w:t>регистрация</w:t>
      </w:r>
      <w:r w:rsidR="0060146A">
        <w:rPr>
          <w:rFonts w:ascii="Times New Roman" w:hAnsi="Times New Roman" w:cs="Times New Roman"/>
          <w:sz w:val="24"/>
          <w:szCs w:val="24"/>
        </w:rPr>
        <w:t>,</w:t>
      </w:r>
      <w:r w:rsidR="00271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жеребьевка </w:t>
      </w:r>
      <w:r w:rsidR="0060146A">
        <w:rPr>
          <w:rFonts w:ascii="Times New Roman" w:hAnsi="Times New Roman" w:cs="Times New Roman"/>
          <w:sz w:val="24"/>
          <w:szCs w:val="24"/>
        </w:rPr>
        <w:t xml:space="preserve">и репетиция </w:t>
      </w:r>
      <w:r>
        <w:rPr>
          <w:rFonts w:ascii="Times New Roman" w:hAnsi="Times New Roman" w:cs="Times New Roman"/>
          <w:sz w:val="24"/>
          <w:szCs w:val="24"/>
        </w:rPr>
        <w:t>участников.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146A">
        <w:rPr>
          <w:rFonts w:ascii="Times New Roman" w:hAnsi="Times New Roman" w:cs="Times New Roman"/>
          <w:b/>
          <w:sz w:val="24"/>
          <w:szCs w:val="24"/>
        </w:rPr>
        <w:t>14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60146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по новосибирскому времени – официальное открытие Конкурса.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Победители конкурса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Победители Конкурса определяются по наибольшему числу набранных конкурсантами баллов за </w:t>
      </w:r>
      <w:r w:rsidR="0060146A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Для победителей установлены первое, второе и третье места.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Конкурсанты, занявшие 1, 2</w:t>
      </w:r>
      <w:r w:rsidR="0060146A">
        <w:rPr>
          <w:rFonts w:ascii="Times New Roman" w:hAnsi="Times New Roman" w:cs="Times New Roman"/>
          <w:sz w:val="24"/>
          <w:szCs w:val="24"/>
        </w:rPr>
        <w:t>, 3, 4, 5</w:t>
      </w:r>
      <w:r>
        <w:rPr>
          <w:rFonts w:ascii="Times New Roman" w:hAnsi="Times New Roman" w:cs="Times New Roman"/>
          <w:sz w:val="24"/>
          <w:szCs w:val="24"/>
        </w:rPr>
        <w:t xml:space="preserve"> места отбираются для участия во всероссийском конкурсе «Китайский язык – это мост».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Победители конкурса (конкурсанты, занявшие 1, 2, 3 места), награждаются дипломами и призами.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Победитель в номинации «Ораторское мастерство» определяется по сумме баллов за 1 этап и за </w:t>
      </w:r>
      <w:r w:rsidR="006014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этап. 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Победитель в номинации «Лучший творческий номер» определяется наибольшим количеством баллов, набранных участником на </w:t>
      </w:r>
      <w:r w:rsidR="006014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этапе (творческое выступление с китайской спецификой). 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7.6. </w:t>
      </w:r>
      <w:r>
        <w:rPr>
          <w:rFonts w:ascii="Times New Roman" w:hAnsi="Times New Roman"/>
          <w:sz w:val="24"/>
          <w:szCs w:val="24"/>
        </w:rPr>
        <w:t xml:space="preserve">Победитель в номинации «Зрительские симпатии» определяется по итогам голосования зрителей и наибольшему числу набранных голосов. 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Все участники награждаются дипломами и памятными призами.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Жюри Конкурса</w:t>
      </w:r>
    </w:p>
    <w:p w:rsidR="00EE0489" w:rsidRDefault="003C3D5E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состав жюри Конкурса входят российские и китайские директора Институтов Конфуция, деканы факультетов, преподаватели китайского языка. Всего 5</w:t>
      </w:r>
      <w:r w:rsidR="0060146A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489" w:rsidRDefault="00EE0489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E0489" w:rsidRDefault="0060146A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C3D5E">
        <w:rPr>
          <w:rFonts w:ascii="Times New Roman" w:hAnsi="Times New Roman" w:cs="Times New Roman"/>
          <w:b/>
          <w:sz w:val="24"/>
          <w:szCs w:val="24"/>
        </w:rPr>
        <w:t>. Порядок подачи заявок для участия в конкурсе</w:t>
      </w:r>
    </w:p>
    <w:p w:rsidR="00EE0489" w:rsidRDefault="004A66BF" w:rsidP="004A66BF">
      <w:pPr>
        <w:pStyle w:val="1"/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3D5E">
        <w:rPr>
          <w:rFonts w:ascii="Times New Roman" w:hAnsi="Times New Roman" w:cs="Times New Roman"/>
          <w:sz w:val="24"/>
          <w:szCs w:val="24"/>
        </w:rPr>
        <w:t xml:space="preserve">.1. Заявки для участия в Конкурсе предоставляются в УЦ НГТУ «Институт Конфуция» </w:t>
      </w:r>
      <w:r w:rsidR="003C3D5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0146A">
        <w:rPr>
          <w:rFonts w:ascii="Times New Roman" w:hAnsi="Times New Roman" w:cs="Times New Roman"/>
          <w:b/>
          <w:sz w:val="24"/>
          <w:szCs w:val="24"/>
        </w:rPr>
        <w:t>19 марта</w:t>
      </w:r>
      <w:r w:rsidR="003C3D5E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r w:rsidR="003C3D5E">
        <w:rPr>
          <w:rFonts w:ascii="Times New Roman" w:hAnsi="Times New Roman" w:cs="Times New Roman"/>
          <w:b/>
          <w:sz w:val="24"/>
          <w:szCs w:val="24"/>
        </w:rPr>
        <w:t>202</w:t>
      </w:r>
      <w:r w:rsidR="0060146A">
        <w:rPr>
          <w:rFonts w:ascii="Times New Roman" w:hAnsi="Times New Roman" w:cs="Times New Roman"/>
          <w:b/>
          <w:sz w:val="24"/>
          <w:szCs w:val="24"/>
        </w:rPr>
        <w:t>3</w:t>
      </w:r>
      <w:r w:rsidR="003C3D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C3D5E">
        <w:rPr>
          <w:rFonts w:ascii="Times New Roman" w:hAnsi="Times New Roman" w:cs="Times New Roman"/>
          <w:sz w:val="24"/>
          <w:szCs w:val="24"/>
        </w:rPr>
        <w:t xml:space="preserve">. Электронная </w:t>
      </w:r>
      <w:r w:rsidR="0060146A">
        <w:rPr>
          <w:rFonts w:ascii="Times New Roman" w:hAnsi="Times New Roman" w:cs="Times New Roman"/>
          <w:sz w:val="24"/>
          <w:szCs w:val="24"/>
        </w:rPr>
        <w:t xml:space="preserve">почта - </w:t>
      </w:r>
      <w:hyperlink r:id="rId10" w:history="1">
        <w:r w:rsidR="003C3D5E">
          <w:rPr>
            <w:rStyle w:val="a7"/>
            <w:rFonts w:ascii="Times New Roman" w:eastAsia="FangSong_GB2312" w:hAnsi="Times New Roman" w:cs="Times New Roman"/>
            <w:sz w:val="24"/>
            <w:szCs w:val="24"/>
          </w:rPr>
          <w:t>most@confucius</w:t>
        </w:r>
        <w:r w:rsidR="003C3D5E">
          <w:rPr>
            <w:rStyle w:val="a7"/>
            <w:rFonts w:ascii="Times New Roman" w:eastAsia="FangSong_GB2312" w:hAnsi="Times New Roman" w:cs="Times New Roman" w:hint="eastAsia"/>
            <w:sz w:val="24"/>
            <w:szCs w:val="24"/>
          </w:rPr>
          <w:t>.</w:t>
        </w:r>
        <w:r w:rsidR="003C3D5E">
          <w:rPr>
            <w:rStyle w:val="a7"/>
            <w:rFonts w:ascii="Times New Roman" w:eastAsia="FangSong_GB2312" w:hAnsi="Times New Roman" w:cs="Times New Roman"/>
            <w:sz w:val="24"/>
            <w:szCs w:val="24"/>
          </w:rPr>
          <w:t>nstu.ru</w:t>
        </w:r>
      </w:hyperlink>
    </w:p>
    <w:p w:rsidR="00EE0489" w:rsidRDefault="004A66BF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3D5E">
        <w:rPr>
          <w:rFonts w:ascii="Times New Roman" w:hAnsi="Times New Roman" w:cs="Times New Roman"/>
          <w:sz w:val="24"/>
          <w:szCs w:val="24"/>
        </w:rPr>
        <w:t>.</w:t>
      </w:r>
      <w:r w:rsidR="0060146A">
        <w:rPr>
          <w:rFonts w:ascii="Times New Roman" w:hAnsi="Times New Roman" w:cs="Times New Roman"/>
          <w:sz w:val="24"/>
          <w:szCs w:val="24"/>
        </w:rPr>
        <w:t>2</w:t>
      </w:r>
      <w:r w:rsidR="003C3D5E">
        <w:rPr>
          <w:rFonts w:ascii="Times New Roman" w:hAnsi="Times New Roman" w:cs="Times New Roman"/>
          <w:sz w:val="24"/>
          <w:szCs w:val="24"/>
        </w:rPr>
        <w:t xml:space="preserve">. Подтверждение на включение в число участников конкурса высылается организаторами </w:t>
      </w:r>
      <w:r w:rsidR="003C3D5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0146A">
        <w:rPr>
          <w:rFonts w:ascii="Times New Roman" w:hAnsi="Times New Roman" w:cs="Times New Roman"/>
          <w:b/>
          <w:sz w:val="24"/>
          <w:szCs w:val="24"/>
        </w:rPr>
        <w:t>2</w:t>
      </w:r>
      <w:r w:rsidR="00744BDE">
        <w:rPr>
          <w:rFonts w:ascii="Times New Roman" w:hAnsi="Times New Roman" w:cs="Times New Roman"/>
          <w:b/>
          <w:sz w:val="24"/>
          <w:szCs w:val="24"/>
        </w:rPr>
        <w:t>2</w:t>
      </w:r>
      <w:r w:rsidR="0060146A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3C3D5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146A">
        <w:rPr>
          <w:rFonts w:ascii="Times New Roman" w:hAnsi="Times New Roman" w:cs="Times New Roman"/>
          <w:b/>
          <w:sz w:val="24"/>
          <w:szCs w:val="24"/>
        </w:rPr>
        <w:t>3</w:t>
      </w:r>
      <w:r w:rsidR="003C3D5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C3D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489" w:rsidRDefault="00EE0489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4DD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Контактная информация: </w:t>
      </w:r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- Контактное лицо в УЦ НГТУ «Институт Конфуция», </w:t>
      </w:r>
      <w:r w:rsidR="0060146A">
        <w:rPr>
          <w:rFonts w:ascii="Times New Roman" w:hAnsi="Times New Roman"/>
          <w:sz w:val="24"/>
          <w:szCs w:val="24"/>
          <w:lang w:eastAsia="zh-CN"/>
        </w:rPr>
        <w:t>Терехова Елена Вячеславовна</w:t>
      </w:r>
      <w:r>
        <w:rPr>
          <w:rFonts w:ascii="Times New Roman" w:hAnsi="Times New Roman"/>
          <w:sz w:val="24"/>
          <w:szCs w:val="24"/>
          <w:lang w:eastAsia="zh-CN"/>
        </w:rPr>
        <w:t xml:space="preserve">, 8383-346-34-31, </w:t>
      </w:r>
      <w:hyperlink r:id="rId11" w:history="1">
        <w:r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most</w:t>
        </w:r>
        <w:r>
          <w:rPr>
            <w:rStyle w:val="a7"/>
            <w:rFonts w:ascii="Times New Roman" w:hAnsi="Times New Roman"/>
            <w:sz w:val="24"/>
            <w:szCs w:val="24"/>
            <w:lang w:eastAsia="zh-CN"/>
          </w:rPr>
          <w:t>@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confucius</w:t>
        </w:r>
        <w:proofErr w:type="spellEnd"/>
        <w:r>
          <w:rPr>
            <w:rStyle w:val="a7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nstu</w:t>
        </w:r>
        <w:proofErr w:type="spellEnd"/>
        <w:r>
          <w:rPr>
            <w:rStyle w:val="a7"/>
            <w:rFonts w:ascii="Times New Roman" w:hAnsi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both"/>
        <w:rPr>
          <w:rStyle w:val="Internet"/>
          <w:rFonts w:ascii="Times New Roman" w:eastAsia="FangSong_GB2312" w:hAnsi="Times New Roman" w:cs="Times New Roman"/>
          <w:color w:val="3366FF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Директор с китайской стороны УЦ НГТУ «Институт Конфуция», Ян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Мэйхуа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тел. 89231986719, </w:t>
      </w:r>
      <w:hyperlink r:id="rId12">
        <w:r>
          <w:rPr>
            <w:rStyle w:val="Internet"/>
            <w:rFonts w:ascii="Times New Roman" w:eastAsia="FangSong_GB2312" w:hAnsi="Times New Roman" w:cs="Times New Roman"/>
            <w:color w:val="3366FF"/>
            <w:sz w:val="24"/>
            <w:szCs w:val="24"/>
            <w:lang w:eastAsia="zh-CN"/>
          </w:rPr>
          <w:t>meihuayang2008@163.com</w:t>
        </w:r>
      </w:hyperlink>
    </w:p>
    <w:p w:rsidR="00EE0489" w:rsidRDefault="003C3D5E" w:rsidP="004A66BF">
      <w:pPr>
        <w:adjustRightInd w:val="0"/>
        <w:snapToGri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Директор УЦ НГТУ «Институт Конфуция» Хрипунов Игорь Геннадьевич, тел. 89137578188, </w:t>
      </w:r>
      <w:hyperlink r:id="rId13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 w:eastAsia="zh-CN"/>
          </w:rPr>
          <w:t>khripunov</w:t>
        </w:r>
        <w:r>
          <w:rPr>
            <w:rStyle w:val="a7"/>
            <w:rFonts w:ascii="Times New Roman" w:hAnsi="Times New Roman" w:cs="Times New Roman"/>
            <w:sz w:val="24"/>
            <w:szCs w:val="24"/>
            <w:lang w:eastAsia="zh-CN"/>
          </w:rPr>
          <w:t>@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 w:eastAsia="zh-CN"/>
          </w:rPr>
          <w:t>confucius</w:t>
        </w:r>
        <w:r>
          <w:rPr>
            <w:rStyle w:val="a7"/>
            <w:rFonts w:ascii="Times New Roman" w:hAnsi="Times New Roman" w:cs="Times New Roman"/>
            <w:sz w:val="24"/>
            <w:szCs w:val="24"/>
            <w:lang w:eastAsia="zh-CN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 w:eastAsia="zh-CN"/>
          </w:rPr>
          <w:t>nstu</w:t>
        </w:r>
        <w:r>
          <w:rPr>
            <w:rStyle w:val="a7"/>
            <w:rFonts w:ascii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</w:p>
    <w:p w:rsidR="00EE0489" w:rsidRDefault="00EE0489" w:rsidP="004A66BF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F5EB3" w:rsidRDefault="001F5EB3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C21C7" w:rsidRDefault="002C21C7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bookmarkStart w:id="3" w:name="_GoBack"/>
      <w:bookmarkEnd w:id="3"/>
    </w:p>
    <w:p w:rsidR="001F5EB3" w:rsidRDefault="001F5EB3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F5EB3" w:rsidRDefault="001F5EB3" w:rsidP="004A66BF">
      <w:pPr>
        <w:adjustRightInd w:val="0"/>
        <w:snapToGrid w:val="0"/>
        <w:spacing w:after="0" w:line="240" w:lineRule="auto"/>
        <w:ind w:firstLine="709"/>
        <w:jc w:val="right"/>
      </w:pPr>
    </w:p>
    <w:p w:rsidR="001F5EB3" w:rsidRPr="001F5EB3" w:rsidRDefault="001F5EB3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EB3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1F5EB3" w:rsidRDefault="001F5EB3" w:rsidP="004A66BF">
      <w:pPr>
        <w:adjustRightInd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5EB3" w:rsidRPr="001F5EB3" w:rsidRDefault="001F5EB3" w:rsidP="001F5EB3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B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5EB3" w:rsidRPr="001F5EB3" w:rsidRDefault="001F5EB3" w:rsidP="001F5EB3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B3">
        <w:rPr>
          <w:rFonts w:ascii="Times New Roman" w:hAnsi="Times New Roman" w:cs="Times New Roman"/>
          <w:b/>
          <w:sz w:val="24"/>
          <w:szCs w:val="24"/>
        </w:rPr>
        <w:t>На участие в конкурсе «Китайский язык – это мост 2023»</w:t>
      </w:r>
    </w:p>
    <w:p w:rsidR="001F5EB3" w:rsidRDefault="001F5EB3" w:rsidP="001F5EB3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955"/>
      </w:tblGrid>
      <w:tr w:rsidR="001F5EB3" w:rsidTr="001F5EB3">
        <w:tc>
          <w:tcPr>
            <w:tcW w:w="421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955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B3" w:rsidTr="001F5EB3">
        <w:tc>
          <w:tcPr>
            <w:tcW w:w="421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55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B3" w:rsidTr="001F5EB3">
        <w:tc>
          <w:tcPr>
            <w:tcW w:w="421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55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B3" w:rsidTr="001F5EB3">
        <w:tc>
          <w:tcPr>
            <w:tcW w:w="421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4955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B3" w:rsidTr="001F5EB3">
        <w:tc>
          <w:tcPr>
            <w:tcW w:w="421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55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B3" w:rsidTr="001F5EB3">
        <w:tc>
          <w:tcPr>
            <w:tcW w:w="421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55" w:type="dxa"/>
          </w:tcPr>
          <w:p w:rsidR="001F5EB3" w:rsidRDefault="001F5EB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3" w:rsidTr="001F5EB3">
        <w:tc>
          <w:tcPr>
            <w:tcW w:w="421" w:type="dxa"/>
          </w:tcPr>
          <w:p w:rsidR="000F78E3" w:rsidRDefault="000F78E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F78E3" w:rsidRDefault="000F78E3" w:rsidP="001F5EB3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Укажите свой размер футболки</w:t>
            </w:r>
          </w:p>
        </w:tc>
        <w:tc>
          <w:tcPr>
            <w:tcW w:w="4955" w:type="dxa"/>
          </w:tcPr>
          <w:p w:rsidR="000F78E3" w:rsidRDefault="000F78E3" w:rsidP="001F5EB3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EB3" w:rsidRDefault="001F5EB3" w:rsidP="001F5EB3">
      <w:pPr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5EB3" w:rsidRPr="001F5EB3" w:rsidRDefault="001F5EB3" w:rsidP="001F5EB3">
      <w:pPr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EB3">
        <w:rPr>
          <w:rFonts w:ascii="Times New Roman" w:hAnsi="Times New Roman" w:cs="Times New Roman"/>
          <w:sz w:val="28"/>
          <w:szCs w:val="28"/>
        </w:rPr>
        <w:t>*К заявке необходимо приложить скан или фото первой страницы паспорта</w:t>
      </w:r>
    </w:p>
    <w:sectPr w:rsidR="001F5EB3" w:rsidRPr="001F5EB3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EA" w:rsidRDefault="006E20EA">
      <w:pPr>
        <w:spacing w:after="0" w:line="240" w:lineRule="auto"/>
      </w:pPr>
      <w:r>
        <w:separator/>
      </w:r>
    </w:p>
  </w:endnote>
  <w:endnote w:type="continuationSeparator" w:id="0">
    <w:p w:rsidR="006E20EA" w:rsidRDefault="006E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ong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89" w:rsidRDefault="003C3D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0489" w:rsidRDefault="003C3D5E">
                          <w:pPr>
                            <w:snapToGrid w:val="0"/>
                            <w:rPr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E0489" w:rsidRDefault="003C3D5E">
                    <w:pPr>
                      <w:snapToGrid w:val="0"/>
                      <w:rPr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EA" w:rsidRDefault="006E20EA">
      <w:pPr>
        <w:spacing w:after="0" w:line="240" w:lineRule="auto"/>
      </w:pPr>
      <w:r>
        <w:separator/>
      </w:r>
    </w:p>
  </w:footnote>
  <w:footnote w:type="continuationSeparator" w:id="0">
    <w:p w:rsidR="006E20EA" w:rsidRDefault="006E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89" w:rsidRDefault="00EE04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6DAA"/>
    <w:multiLevelType w:val="hybridMultilevel"/>
    <w:tmpl w:val="F7844750"/>
    <w:lvl w:ilvl="0" w:tplc="E1E48AB0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599082B"/>
    <w:multiLevelType w:val="multilevel"/>
    <w:tmpl w:val="5599082B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D0"/>
    <w:rsid w:val="0001583E"/>
    <w:rsid w:val="00064B46"/>
    <w:rsid w:val="0006706B"/>
    <w:rsid w:val="00067570"/>
    <w:rsid w:val="000936D0"/>
    <w:rsid w:val="000A061F"/>
    <w:rsid w:val="000B075D"/>
    <w:rsid w:val="000C7515"/>
    <w:rsid w:val="000F78E3"/>
    <w:rsid w:val="00105766"/>
    <w:rsid w:val="00121540"/>
    <w:rsid w:val="001217A9"/>
    <w:rsid w:val="00124134"/>
    <w:rsid w:val="001256C2"/>
    <w:rsid w:val="0014647C"/>
    <w:rsid w:val="00157003"/>
    <w:rsid w:val="001775AB"/>
    <w:rsid w:val="00183593"/>
    <w:rsid w:val="00186F6F"/>
    <w:rsid w:val="00192F5D"/>
    <w:rsid w:val="001D33B3"/>
    <w:rsid w:val="001E0FD0"/>
    <w:rsid w:val="001F5EB3"/>
    <w:rsid w:val="00210D4C"/>
    <w:rsid w:val="00214B69"/>
    <w:rsid w:val="0021668C"/>
    <w:rsid w:val="00220FDC"/>
    <w:rsid w:val="00255DE6"/>
    <w:rsid w:val="00261467"/>
    <w:rsid w:val="00271C9B"/>
    <w:rsid w:val="00275876"/>
    <w:rsid w:val="002868D0"/>
    <w:rsid w:val="00286F52"/>
    <w:rsid w:val="002B690F"/>
    <w:rsid w:val="002C21C7"/>
    <w:rsid w:val="0030613A"/>
    <w:rsid w:val="00351735"/>
    <w:rsid w:val="00363639"/>
    <w:rsid w:val="003C2D6A"/>
    <w:rsid w:val="003C3D5E"/>
    <w:rsid w:val="003D18F6"/>
    <w:rsid w:val="00430BC7"/>
    <w:rsid w:val="00436724"/>
    <w:rsid w:val="004429BC"/>
    <w:rsid w:val="00443AB8"/>
    <w:rsid w:val="00491243"/>
    <w:rsid w:val="004937A2"/>
    <w:rsid w:val="004A66BF"/>
    <w:rsid w:val="004A7D02"/>
    <w:rsid w:val="004B10CA"/>
    <w:rsid w:val="004B502C"/>
    <w:rsid w:val="004C50EF"/>
    <w:rsid w:val="004D548C"/>
    <w:rsid w:val="004E2649"/>
    <w:rsid w:val="004F6D3C"/>
    <w:rsid w:val="00510166"/>
    <w:rsid w:val="00566547"/>
    <w:rsid w:val="00574C6E"/>
    <w:rsid w:val="00580479"/>
    <w:rsid w:val="005821FB"/>
    <w:rsid w:val="00591A7D"/>
    <w:rsid w:val="0060146A"/>
    <w:rsid w:val="006015EA"/>
    <w:rsid w:val="006019C8"/>
    <w:rsid w:val="00605AB8"/>
    <w:rsid w:val="00663DF6"/>
    <w:rsid w:val="00683554"/>
    <w:rsid w:val="006A7F67"/>
    <w:rsid w:val="006B3A05"/>
    <w:rsid w:val="006C5286"/>
    <w:rsid w:val="006E0204"/>
    <w:rsid w:val="006E02D3"/>
    <w:rsid w:val="006E20EA"/>
    <w:rsid w:val="006E70B2"/>
    <w:rsid w:val="00736F4F"/>
    <w:rsid w:val="00744BDE"/>
    <w:rsid w:val="007A544F"/>
    <w:rsid w:val="007F2CB5"/>
    <w:rsid w:val="008123C0"/>
    <w:rsid w:val="008328B2"/>
    <w:rsid w:val="008518F6"/>
    <w:rsid w:val="00876001"/>
    <w:rsid w:val="008A4797"/>
    <w:rsid w:val="008E2EFD"/>
    <w:rsid w:val="009250E2"/>
    <w:rsid w:val="00934F14"/>
    <w:rsid w:val="009352DE"/>
    <w:rsid w:val="00953C63"/>
    <w:rsid w:val="009639C6"/>
    <w:rsid w:val="00967CAB"/>
    <w:rsid w:val="009768F4"/>
    <w:rsid w:val="009856FC"/>
    <w:rsid w:val="00993E63"/>
    <w:rsid w:val="009B23BF"/>
    <w:rsid w:val="00A33FD7"/>
    <w:rsid w:val="00A514FD"/>
    <w:rsid w:val="00A63FE6"/>
    <w:rsid w:val="00A64A70"/>
    <w:rsid w:val="00A65799"/>
    <w:rsid w:val="00A66D91"/>
    <w:rsid w:val="00A84D3F"/>
    <w:rsid w:val="00A95E59"/>
    <w:rsid w:val="00AA62C7"/>
    <w:rsid w:val="00AB65B8"/>
    <w:rsid w:val="00AC75A6"/>
    <w:rsid w:val="00AD130C"/>
    <w:rsid w:val="00AD2004"/>
    <w:rsid w:val="00AD36D2"/>
    <w:rsid w:val="00AE6C18"/>
    <w:rsid w:val="00B01A93"/>
    <w:rsid w:val="00B45FDA"/>
    <w:rsid w:val="00B6338F"/>
    <w:rsid w:val="00BA5333"/>
    <w:rsid w:val="00BC1BCC"/>
    <w:rsid w:val="00BC1D24"/>
    <w:rsid w:val="00BD4B0B"/>
    <w:rsid w:val="00BE1388"/>
    <w:rsid w:val="00BF7A73"/>
    <w:rsid w:val="00C0682B"/>
    <w:rsid w:val="00C17AD9"/>
    <w:rsid w:val="00C34932"/>
    <w:rsid w:val="00C404D2"/>
    <w:rsid w:val="00C7277C"/>
    <w:rsid w:val="00C84DD3"/>
    <w:rsid w:val="00C94EA8"/>
    <w:rsid w:val="00CA47D3"/>
    <w:rsid w:val="00CC294A"/>
    <w:rsid w:val="00CF4CC6"/>
    <w:rsid w:val="00CF53AE"/>
    <w:rsid w:val="00CF66A0"/>
    <w:rsid w:val="00D577A5"/>
    <w:rsid w:val="00D84E38"/>
    <w:rsid w:val="00DA5187"/>
    <w:rsid w:val="00DB1635"/>
    <w:rsid w:val="00DE1A5D"/>
    <w:rsid w:val="00DE3F10"/>
    <w:rsid w:val="00E24DDD"/>
    <w:rsid w:val="00E76F91"/>
    <w:rsid w:val="00E84271"/>
    <w:rsid w:val="00EB74DD"/>
    <w:rsid w:val="00EC0861"/>
    <w:rsid w:val="00EC1FD3"/>
    <w:rsid w:val="00ED36F1"/>
    <w:rsid w:val="00ED5EF0"/>
    <w:rsid w:val="00EE0489"/>
    <w:rsid w:val="00EE3778"/>
    <w:rsid w:val="00F05AAD"/>
    <w:rsid w:val="00F20FD4"/>
    <w:rsid w:val="00F645EC"/>
    <w:rsid w:val="00FA068C"/>
    <w:rsid w:val="00FA65A8"/>
    <w:rsid w:val="00FD68F7"/>
    <w:rsid w:val="03B04DA2"/>
    <w:rsid w:val="163E66C8"/>
    <w:rsid w:val="1AC76E19"/>
    <w:rsid w:val="318A63C8"/>
    <w:rsid w:val="3CB93C7E"/>
    <w:rsid w:val="4476459A"/>
    <w:rsid w:val="4C7E4E56"/>
    <w:rsid w:val="50A63AD5"/>
    <w:rsid w:val="5303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EE28"/>
  <w15:docId w15:val="{8186B49B-934B-415C-8A9A-E62E622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Internet">
    <w:name w:val="Internet 链接"/>
    <w:qFormat/>
    <w:rPr>
      <w:color w:val="000080"/>
      <w:u w:val="single"/>
    </w:rPr>
  </w:style>
  <w:style w:type="character" w:customStyle="1" w:styleId="10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sz w:val="18"/>
      <w:szCs w:val="1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Pr>
      <w:sz w:val="18"/>
      <w:szCs w:val="18"/>
      <w:lang w:eastAsia="en-US"/>
    </w:rPr>
  </w:style>
  <w:style w:type="character" w:customStyle="1" w:styleId="2">
    <w:name w:val="Неразрешенное упоминание2"/>
    <w:basedOn w:val="a0"/>
    <w:uiPriority w:val="99"/>
    <w:unhideWhenUsed/>
    <w:qFormat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C94EA8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1F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ucius.nstu.ru/pages/kitajskij-jazyk-jeto-most" TargetMode="External"/><Relationship Id="rId13" Type="http://schemas.openxmlformats.org/officeDocument/2006/relationships/hyperlink" Target="mailto:khripunov@confucius.ns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da5557@163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t@confucius.nst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ost@confucius.n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@confucius.nst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User</cp:lastModifiedBy>
  <cp:revision>17</cp:revision>
  <cp:lastPrinted>2022-03-31T12:36:00Z</cp:lastPrinted>
  <dcterms:created xsi:type="dcterms:W3CDTF">2023-03-08T11:41:00Z</dcterms:created>
  <dcterms:modified xsi:type="dcterms:W3CDTF">2023-03-10T11:58:00Z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