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F151" w14:textId="77777777" w:rsidR="00030BA7" w:rsidRPr="0015231E" w:rsidRDefault="00C96AFD" w:rsidP="00CC15C5">
      <w:pPr>
        <w:jc w:val="center"/>
        <w:rPr>
          <w:b/>
          <w:sz w:val="22"/>
          <w:szCs w:val="22"/>
        </w:rPr>
      </w:pPr>
      <w:bookmarkStart w:id="0" w:name="_GoBack"/>
      <w:bookmarkEnd w:id="0"/>
      <w:r w:rsidRPr="0015231E">
        <w:rPr>
          <w:b/>
          <w:sz w:val="22"/>
          <w:szCs w:val="22"/>
        </w:rPr>
        <w:t xml:space="preserve">ДОГОВОР </w:t>
      </w:r>
      <w:r w:rsidR="00030BA7" w:rsidRPr="0015231E">
        <w:rPr>
          <w:b/>
          <w:sz w:val="22"/>
          <w:szCs w:val="22"/>
        </w:rPr>
        <w:t>№ ____</w:t>
      </w:r>
      <w:r w:rsidR="00F34C93" w:rsidRPr="0015231E">
        <w:rPr>
          <w:b/>
          <w:sz w:val="22"/>
          <w:szCs w:val="22"/>
        </w:rPr>
        <w:t>___</w:t>
      </w:r>
    </w:p>
    <w:p w14:paraId="32F79D26" w14:textId="77777777"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14:paraId="605483C8" w14:textId="77777777"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14:paraId="25508CB7" w14:textId="77777777" w:rsidR="00030BA7" w:rsidRPr="0015231E" w:rsidRDefault="00030BA7" w:rsidP="00CC15C5">
      <w:pPr>
        <w:jc w:val="center"/>
        <w:rPr>
          <w:b/>
          <w:sz w:val="22"/>
          <w:szCs w:val="22"/>
        </w:rPr>
      </w:pPr>
    </w:p>
    <w:p w14:paraId="1E330207" w14:textId="77777777"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w:t>
      </w:r>
      <w:proofErr w:type="gramStart"/>
      <w:r w:rsidRPr="0015231E">
        <w:rPr>
          <w:sz w:val="22"/>
          <w:szCs w:val="22"/>
        </w:rPr>
        <w:t>_»</w:t>
      </w:r>
      <w:r w:rsidR="00F34C93" w:rsidRPr="0015231E">
        <w:rPr>
          <w:sz w:val="22"/>
          <w:szCs w:val="22"/>
        </w:rPr>
        <w:t>_</w:t>
      </w:r>
      <w:proofErr w:type="gramEnd"/>
      <w:r w:rsidR="00F34C93" w:rsidRPr="0015231E">
        <w:rPr>
          <w:sz w:val="22"/>
          <w:szCs w:val="22"/>
        </w:rPr>
        <w:t>__________</w:t>
      </w:r>
      <w:r w:rsidRPr="0015231E">
        <w:rPr>
          <w:sz w:val="22"/>
          <w:szCs w:val="22"/>
        </w:rPr>
        <w:t xml:space="preserve"> 20</w:t>
      </w:r>
      <w:r w:rsidR="005B6A7B" w:rsidRPr="0015231E">
        <w:rPr>
          <w:sz w:val="22"/>
          <w:szCs w:val="22"/>
        </w:rPr>
        <w:t>2</w:t>
      </w:r>
      <w:r w:rsidR="00421D8A">
        <w:rPr>
          <w:sz w:val="22"/>
          <w:szCs w:val="22"/>
        </w:rPr>
        <w:t>1</w:t>
      </w:r>
      <w:r w:rsidRPr="0015231E">
        <w:rPr>
          <w:sz w:val="22"/>
          <w:szCs w:val="22"/>
        </w:rPr>
        <w:t xml:space="preserve"> г.</w:t>
      </w:r>
    </w:p>
    <w:p w14:paraId="25E18D34" w14:textId="77777777" w:rsidR="00EB1074" w:rsidRPr="0015231E" w:rsidRDefault="00EB1074" w:rsidP="00CC15C5">
      <w:pPr>
        <w:jc w:val="center"/>
        <w:rPr>
          <w:sz w:val="22"/>
          <w:szCs w:val="22"/>
        </w:rPr>
      </w:pPr>
    </w:p>
    <w:p w14:paraId="58F2C261" w14:textId="77777777"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2A6BB9" w:rsidRPr="002A6BB9">
        <w:rPr>
          <w:b/>
          <w:sz w:val="22"/>
          <w:szCs w:val="22"/>
        </w:rPr>
        <w:t>2</w:t>
      </w:r>
      <w:r w:rsidRPr="002A6BB9">
        <w:rPr>
          <w:b/>
          <w:sz w:val="22"/>
          <w:szCs w:val="22"/>
        </w:rPr>
        <w:t xml:space="preserve"> от </w:t>
      </w:r>
      <w:r w:rsidR="00ED30F1">
        <w:rPr>
          <w:b/>
          <w:sz w:val="22"/>
          <w:szCs w:val="22"/>
        </w:rPr>
        <w:t>22</w:t>
      </w:r>
      <w:r w:rsidR="002A6BB9" w:rsidRPr="002A6BB9">
        <w:rPr>
          <w:b/>
          <w:sz w:val="22"/>
          <w:szCs w:val="22"/>
        </w:rPr>
        <w:t>.0</w:t>
      </w:r>
      <w:r w:rsidR="00ED30F1">
        <w:rPr>
          <w:b/>
          <w:sz w:val="22"/>
          <w:szCs w:val="22"/>
        </w:rPr>
        <w:t>9</w:t>
      </w:r>
      <w:r w:rsidR="002A6BB9" w:rsidRPr="002A6BB9">
        <w:rPr>
          <w:b/>
          <w:sz w:val="22"/>
          <w:szCs w:val="22"/>
        </w:rPr>
        <w:t>.2020</w:t>
      </w:r>
      <w:r w:rsidRPr="002A6BB9">
        <w:rPr>
          <w:b/>
          <w:sz w:val="22"/>
          <w:szCs w:val="22"/>
        </w:rPr>
        <w:t>г</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5828BF" w:rsidRPr="0015231E">
        <w:rPr>
          <w:b/>
          <w:sz w:val="22"/>
          <w:szCs w:val="22"/>
        </w:rPr>
        <w:t>______________________________________________________</w:t>
      </w:r>
      <w:r w:rsidR="004D334E" w:rsidRPr="0015231E">
        <w:rPr>
          <w:b/>
          <w:sz w:val="22"/>
          <w:szCs w:val="22"/>
        </w:rPr>
        <w:t>_</w:t>
      </w:r>
      <w:r w:rsidR="00794451" w:rsidRPr="0015231E">
        <w:rPr>
          <w:b/>
          <w:sz w:val="22"/>
          <w:szCs w:val="22"/>
        </w:rPr>
        <w:t>_</w:t>
      </w:r>
      <w:r w:rsidR="004D334E" w:rsidRPr="0015231E">
        <w:rPr>
          <w:b/>
          <w:sz w:val="22"/>
          <w:szCs w:val="22"/>
        </w:rPr>
        <w:t>_______</w:t>
      </w:r>
      <w:r w:rsidR="00663604" w:rsidRPr="0015231E">
        <w:rPr>
          <w:b/>
          <w:sz w:val="22"/>
          <w:szCs w:val="22"/>
        </w:rPr>
        <w:t xml:space="preserve">, </w:t>
      </w:r>
      <w:r w:rsidR="00663604" w:rsidRPr="0015231E">
        <w:rPr>
          <w:sz w:val="22"/>
          <w:szCs w:val="22"/>
        </w:rPr>
        <w:t>именуем</w:t>
      </w:r>
      <w:r w:rsidR="00E61A99" w:rsidRPr="0015231E">
        <w:rPr>
          <w:sz w:val="22"/>
          <w:szCs w:val="22"/>
        </w:rPr>
        <w:t>ая (</w:t>
      </w:r>
      <w:proofErr w:type="spellStart"/>
      <w:r w:rsidR="00E61A99" w:rsidRPr="0015231E">
        <w:rPr>
          <w:sz w:val="22"/>
          <w:szCs w:val="22"/>
        </w:rPr>
        <w:t>ый</w:t>
      </w:r>
      <w:proofErr w:type="spellEnd"/>
      <w:r w:rsidR="00E61A99" w:rsidRPr="0015231E">
        <w:rPr>
          <w:sz w:val="22"/>
          <w:szCs w:val="22"/>
        </w:rPr>
        <w:t>)</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«Обучающийся», с другой стороны, вместе именуемые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14:paraId="7417EFCE" w14:textId="77777777" w:rsidR="00030BA7" w:rsidRPr="0015231E" w:rsidRDefault="00030BA7" w:rsidP="00CC15C5">
      <w:pPr>
        <w:rPr>
          <w:sz w:val="22"/>
          <w:szCs w:val="22"/>
        </w:rPr>
      </w:pPr>
    </w:p>
    <w:p w14:paraId="5557B99B" w14:textId="77777777"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14:paraId="21784E3F" w14:textId="77777777" w:rsidR="00030BA7" w:rsidRPr="0015231E" w:rsidRDefault="00030BA7" w:rsidP="00CC15C5">
      <w:pPr>
        <w:tabs>
          <w:tab w:val="left" w:pos="360"/>
        </w:tabs>
        <w:suppressAutoHyphens/>
        <w:ind w:left="720"/>
        <w:rPr>
          <w:sz w:val="22"/>
          <w:szCs w:val="22"/>
        </w:rPr>
      </w:pPr>
    </w:p>
    <w:p w14:paraId="1F5E7FAF" w14:textId="6B9FB509"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 xml:space="preserve">Китайский язык. </w:t>
      </w:r>
      <w:r w:rsidR="000020EF" w:rsidRPr="0015231E">
        <w:rPr>
          <w:b/>
          <w:sz w:val="22"/>
          <w:szCs w:val="22"/>
        </w:rPr>
        <w:t>_______________________________________</w:t>
      </w:r>
      <w:r w:rsidR="0015231E">
        <w:rPr>
          <w:b/>
          <w:sz w:val="22"/>
          <w:szCs w:val="22"/>
        </w:rPr>
        <w:t>________</w:t>
      </w:r>
      <w:r w:rsidR="000020EF" w:rsidRPr="0015231E">
        <w:rPr>
          <w:b/>
          <w:sz w:val="22"/>
          <w:szCs w:val="22"/>
        </w:rPr>
        <w:t xml:space="preserve">_ </w:t>
      </w:r>
      <w:r w:rsidR="00C57E8C" w:rsidRPr="0015231E">
        <w:rPr>
          <w:b/>
          <w:sz w:val="22"/>
          <w:szCs w:val="22"/>
        </w:rPr>
        <w:t>курс</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14:paraId="07552A47" w14:textId="77777777"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w:t>
      </w:r>
      <w:proofErr w:type="gramStart"/>
      <w:r w:rsidR="00090DE4" w:rsidRPr="0015231E">
        <w:rPr>
          <w:b/>
          <w:sz w:val="22"/>
          <w:szCs w:val="22"/>
        </w:rPr>
        <w:t xml:space="preserve">составляет </w:t>
      </w:r>
      <w:r w:rsidR="00C57E8C" w:rsidRPr="0015231E">
        <w:rPr>
          <w:b/>
          <w:sz w:val="22"/>
          <w:szCs w:val="22"/>
        </w:rPr>
        <w:t xml:space="preserve"> 90</w:t>
      </w:r>
      <w:proofErr w:type="gramEnd"/>
      <w:r w:rsidR="00C57E8C" w:rsidRPr="0015231E">
        <w:rPr>
          <w:b/>
          <w:sz w:val="22"/>
          <w:szCs w:val="22"/>
        </w:rPr>
        <w:t xml:space="preserve">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090DE4" w:rsidRPr="0015231E">
        <w:rPr>
          <w:sz w:val="22"/>
          <w:szCs w:val="22"/>
        </w:rPr>
        <w:t xml:space="preserve">. </w:t>
      </w:r>
    </w:p>
    <w:p w14:paraId="6943A721" w14:textId="77F15443" w:rsidR="00C71DA8" w:rsidRPr="0015231E" w:rsidRDefault="00C71DA8" w:rsidP="00CC15C5">
      <w:pPr>
        <w:ind w:right="-1" w:firstLine="567"/>
        <w:jc w:val="both"/>
        <w:rPr>
          <w:b/>
          <w:sz w:val="22"/>
          <w:szCs w:val="22"/>
        </w:rPr>
      </w:pPr>
      <w:r w:rsidRPr="0015231E">
        <w:rPr>
          <w:b/>
          <w:sz w:val="22"/>
          <w:szCs w:val="22"/>
        </w:rPr>
        <w:t xml:space="preserve">1.3. Срок освоения образовательной программы составляет: с </w:t>
      </w:r>
      <w:r w:rsidR="0000319E">
        <w:rPr>
          <w:b/>
          <w:sz w:val="22"/>
          <w:szCs w:val="22"/>
        </w:rPr>
        <w:t>06.09.2021г.</w:t>
      </w:r>
      <w:r w:rsidR="00B0478F" w:rsidRPr="0015231E">
        <w:rPr>
          <w:b/>
          <w:sz w:val="22"/>
          <w:szCs w:val="22"/>
        </w:rPr>
        <w:t xml:space="preserve"> по </w:t>
      </w:r>
      <w:r w:rsidR="0000319E">
        <w:rPr>
          <w:b/>
          <w:sz w:val="22"/>
          <w:szCs w:val="22"/>
        </w:rPr>
        <w:t>31.12.</w:t>
      </w:r>
      <w:r w:rsidRPr="0015231E">
        <w:rPr>
          <w:b/>
          <w:sz w:val="22"/>
          <w:szCs w:val="22"/>
        </w:rPr>
        <w:t>20</w:t>
      </w:r>
      <w:r w:rsidR="005B6A7B" w:rsidRPr="0015231E">
        <w:rPr>
          <w:b/>
          <w:sz w:val="22"/>
          <w:szCs w:val="22"/>
        </w:rPr>
        <w:t>2</w:t>
      </w:r>
      <w:r w:rsidR="00421D8A">
        <w:rPr>
          <w:b/>
          <w:sz w:val="22"/>
          <w:szCs w:val="22"/>
        </w:rPr>
        <w:t>1</w:t>
      </w:r>
      <w:r w:rsidRPr="0015231E">
        <w:rPr>
          <w:b/>
          <w:sz w:val="22"/>
          <w:szCs w:val="22"/>
        </w:rPr>
        <w:t xml:space="preserve"> г.  </w:t>
      </w:r>
    </w:p>
    <w:p w14:paraId="636F85D0" w14:textId="3AA87510" w:rsidR="00030BA7" w:rsidRPr="00CA3C31" w:rsidRDefault="00987977" w:rsidP="00CC15C5">
      <w:pPr>
        <w:ind w:right="-1" w:firstLine="567"/>
        <w:jc w:val="both"/>
        <w:rPr>
          <w:color w:val="000000" w:themeColor="text1"/>
          <w:sz w:val="22"/>
          <w:szCs w:val="22"/>
        </w:rPr>
      </w:pPr>
      <w:r w:rsidRPr="0015231E">
        <w:rPr>
          <w:sz w:val="22"/>
          <w:szCs w:val="22"/>
        </w:rPr>
        <w:t>1.</w:t>
      </w:r>
      <w:r w:rsidR="00ED30F1">
        <w:rPr>
          <w:sz w:val="22"/>
          <w:szCs w:val="22"/>
        </w:rPr>
        <w:t>4</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421D8A" w:rsidRPr="00CA3C31">
        <w:rPr>
          <w:color w:val="000000" w:themeColor="text1"/>
          <w:sz w:val="22"/>
          <w:szCs w:val="22"/>
        </w:rPr>
        <w:t>дистанционной</w:t>
      </w:r>
      <w:r w:rsidR="00030BA7" w:rsidRPr="00CA3C31">
        <w:rPr>
          <w:color w:val="000000" w:themeColor="text1"/>
          <w:sz w:val="22"/>
          <w:szCs w:val="22"/>
        </w:rPr>
        <w:t xml:space="preserve"> форме</w:t>
      </w:r>
      <w:r w:rsidR="0046505D" w:rsidRPr="00CA3C31">
        <w:rPr>
          <w:color w:val="000000" w:themeColor="text1"/>
          <w:sz w:val="22"/>
          <w:szCs w:val="22"/>
        </w:rPr>
        <w:t xml:space="preserve"> на платформе </w:t>
      </w:r>
      <w:r w:rsidR="0046505D" w:rsidRPr="00CA3C31">
        <w:rPr>
          <w:rFonts w:eastAsiaTheme="minorEastAsia"/>
          <w:color w:val="000000" w:themeColor="text1"/>
          <w:sz w:val="22"/>
          <w:szCs w:val="22"/>
          <w:lang w:val="en-US" w:eastAsia="zh-CN"/>
        </w:rPr>
        <w:t>Zoom</w:t>
      </w:r>
      <w:r w:rsidR="0046505D" w:rsidRPr="00CA3C31">
        <w:rPr>
          <w:rFonts w:eastAsiaTheme="minorEastAsia"/>
          <w:color w:val="000000" w:themeColor="text1"/>
          <w:sz w:val="22"/>
          <w:szCs w:val="22"/>
          <w:lang w:eastAsia="zh-CN"/>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14:paraId="486D5AD2" w14:textId="77777777"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ED30F1">
        <w:rPr>
          <w:sz w:val="22"/>
          <w:szCs w:val="22"/>
        </w:rPr>
        <w:t>5</w:t>
      </w:r>
      <w:r w:rsidRPr="0015231E">
        <w:rPr>
          <w:sz w:val="22"/>
          <w:szCs w:val="22"/>
        </w:rPr>
        <w:t>.</w:t>
      </w:r>
      <w:r w:rsidR="00090DE4" w:rsidRPr="0015231E">
        <w:rPr>
          <w:sz w:val="22"/>
          <w:szCs w:val="22"/>
        </w:rPr>
        <w:t xml:space="preserve"> </w:t>
      </w:r>
      <w:r w:rsidRPr="0015231E">
        <w:rPr>
          <w:sz w:val="22"/>
          <w:szCs w:val="22"/>
        </w:rPr>
        <w:t>После освоения Обучающимся</w:t>
      </w:r>
      <w:r w:rsidR="00090DE4" w:rsidRPr="0015231E">
        <w:rPr>
          <w:sz w:val="22"/>
          <w:szCs w:val="22"/>
        </w:rPr>
        <w:t xml:space="preserve"> </w:t>
      </w:r>
      <w:r w:rsidRPr="0015231E">
        <w:rPr>
          <w:sz w:val="22"/>
          <w:szCs w:val="22"/>
        </w:rPr>
        <w:t>указанной в п.1.1.</w:t>
      </w:r>
      <w:r w:rsidR="00C57E8C" w:rsidRPr="0015231E">
        <w:rPr>
          <w:sz w:val="22"/>
          <w:szCs w:val="22"/>
        </w:rPr>
        <w:t>, 1.2.</w:t>
      </w:r>
      <w:r w:rsidRPr="0015231E">
        <w:rPr>
          <w:sz w:val="22"/>
          <w:szCs w:val="22"/>
        </w:rPr>
        <w:t xml:space="preserve"> образовательной программы </w:t>
      </w:r>
      <w:r w:rsidR="005D5CA8" w:rsidRPr="0015231E">
        <w:rPr>
          <w:sz w:val="22"/>
          <w:szCs w:val="22"/>
        </w:rPr>
        <w:t xml:space="preserve">в УЦ НГТУ "Институт Конфуция" НГТУ </w:t>
      </w:r>
      <w:r w:rsidRPr="0015231E">
        <w:rPr>
          <w:sz w:val="22"/>
          <w:szCs w:val="22"/>
        </w:rPr>
        <w:t xml:space="preserve">и успешного </w:t>
      </w:r>
      <w:r w:rsidR="00C96AFD" w:rsidRPr="0015231E">
        <w:rPr>
          <w:sz w:val="22"/>
          <w:szCs w:val="22"/>
        </w:rPr>
        <w:t xml:space="preserve">прохождения им </w:t>
      </w:r>
      <w:r w:rsidRPr="0015231E">
        <w:rPr>
          <w:sz w:val="22"/>
          <w:szCs w:val="22"/>
        </w:rPr>
        <w:t>тести</w:t>
      </w:r>
      <w:r w:rsidR="00C96AFD" w:rsidRPr="0015231E">
        <w:rPr>
          <w:sz w:val="22"/>
          <w:szCs w:val="22"/>
        </w:rPr>
        <w:t xml:space="preserve">рования, </w:t>
      </w:r>
      <w:r w:rsidRPr="0015231E">
        <w:rPr>
          <w:sz w:val="22"/>
          <w:szCs w:val="22"/>
        </w:rPr>
        <w:t xml:space="preserve">Исполнитель обязуется выдать Обучающемуся </w:t>
      </w:r>
      <w:r w:rsidR="009B4AE0" w:rsidRPr="0015231E">
        <w:rPr>
          <w:sz w:val="22"/>
          <w:szCs w:val="22"/>
        </w:rPr>
        <w:t>«</w:t>
      </w:r>
      <w:r w:rsidRPr="0015231E">
        <w:rPr>
          <w:sz w:val="22"/>
          <w:szCs w:val="22"/>
        </w:rPr>
        <w:t>Свидетельство</w:t>
      </w:r>
      <w:r w:rsidR="009B4AE0" w:rsidRPr="0015231E">
        <w:rPr>
          <w:sz w:val="22"/>
          <w:szCs w:val="22"/>
        </w:rPr>
        <w:t>»</w:t>
      </w:r>
      <w:r w:rsidR="00C96AFD" w:rsidRPr="0015231E">
        <w:rPr>
          <w:sz w:val="22"/>
          <w:szCs w:val="22"/>
        </w:rPr>
        <w:t xml:space="preserve"> </w:t>
      </w:r>
      <w:r w:rsidR="0015231E">
        <w:rPr>
          <w:sz w:val="22"/>
          <w:szCs w:val="22"/>
        </w:rPr>
        <w:t xml:space="preserve">установленного образца </w:t>
      </w:r>
      <w:r w:rsidR="00C96AFD" w:rsidRPr="0015231E">
        <w:rPr>
          <w:sz w:val="22"/>
          <w:szCs w:val="22"/>
        </w:rPr>
        <w:t xml:space="preserve">об обучении по </w:t>
      </w:r>
      <w:r w:rsidRPr="0015231E">
        <w:rPr>
          <w:sz w:val="22"/>
          <w:szCs w:val="22"/>
        </w:rPr>
        <w:t>программе дополнительного образования</w:t>
      </w:r>
      <w:r w:rsidR="005D5CA8" w:rsidRPr="0015231E">
        <w:rPr>
          <w:sz w:val="22"/>
          <w:szCs w:val="22"/>
        </w:rPr>
        <w:t>.</w:t>
      </w:r>
    </w:p>
    <w:p w14:paraId="26421776" w14:textId="77777777" w:rsidR="00421D8A" w:rsidRPr="00CA3C31" w:rsidRDefault="00421D8A" w:rsidP="00CC15C5">
      <w:pPr>
        <w:tabs>
          <w:tab w:val="left" w:pos="567"/>
          <w:tab w:val="left" w:pos="851"/>
        </w:tabs>
        <w:suppressAutoHyphens/>
        <w:ind w:right="-1" w:firstLine="567"/>
        <w:jc w:val="both"/>
        <w:rPr>
          <w:color w:val="000000" w:themeColor="text1"/>
          <w:sz w:val="22"/>
          <w:szCs w:val="22"/>
        </w:rPr>
      </w:pPr>
      <w:r w:rsidRPr="00CA3C31">
        <w:rPr>
          <w:color w:val="000000" w:themeColor="text1"/>
          <w:sz w:val="22"/>
          <w:szCs w:val="22"/>
        </w:rPr>
        <w:t>1.</w:t>
      </w:r>
      <w:r w:rsidR="00ED30F1">
        <w:rPr>
          <w:color w:val="000000" w:themeColor="text1"/>
          <w:sz w:val="22"/>
          <w:szCs w:val="22"/>
        </w:rPr>
        <w:t>5</w:t>
      </w:r>
      <w:r w:rsidRPr="00CA3C31">
        <w:rPr>
          <w:color w:val="000000" w:themeColor="text1"/>
          <w:sz w:val="22"/>
          <w:szCs w:val="22"/>
        </w:rPr>
        <w:t xml:space="preserve">.1. </w:t>
      </w:r>
      <w:r w:rsidR="0046505D" w:rsidRPr="00CA3C31">
        <w:rPr>
          <w:color w:val="000000" w:themeColor="text1"/>
          <w:sz w:val="22"/>
          <w:szCs w:val="22"/>
        </w:rPr>
        <w:t>По окончании курса обучающийся обязан сдать итоговый экзамен, по результатам которого будет осуществлен перевод на следующий уровень</w:t>
      </w:r>
      <w:r w:rsidR="0037708D" w:rsidRPr="00CA3C31">
        <w:rPr>
          <w:color w:val="000000" w:themeColor="text1"/>
          <w:sz w:val="22"/>
          <w:szCs w:val="22"/>
        </w:rPr>
        <w:t xml:space="preserve">. </w:t>
      </w:r>
      <w:r w:rsidR="0046505D" w:rsidRPr="00CA3C31">
        <w:rPr>
          <w:color w:val="000000" w:themeColor="text1"/>
          <w:sz w:val="22"/>
          <w:szCs w:val="22"/>
        </w:rPr>
        <w:t xml:space="preserve"> </w:t>
      </w:r>
      <w:r w:rsidR="0037708D" w:rsidRPr="00CA3C31">
        <w:rPr>
          <w:color w:val="000000" w:themeColor="text1"/>
          <w:sz w:val="22"/>
          <w:szCs w:val="22"/>
        </w:rPr>
        <w:t xml:space="preserve">В случае неполного или частичного освоения учебной программы, обучающийся будет переведен </w:t>
      </w:r>
      <w:proofErr w:type="gramStart"/>
      <w:r w:rsidR="0037708D" w:rsidRPr="00CA3C31">
        <w:rPr>
          <w:color w:val="000000" w:themeColor="text1"/>
          <w:sz w:val="22"/>
          <w:szCs w:val="22"/>
        </w:rPr>
        <w:t>в группу</w:t>
      </w:r>
      <w:proofErr w:type="gramEnd"/>
      <w:r w:rsidR="0037708D" w:rsidRPr="00CA3C31">
        <w:rPr>
          <w:color w:val="000000" w:themeColor="text1"/>
          <w:sz w:val="22"/>
          <w:szCs w:val="22"/>
        </w:rPr>
        <w:t xml:space="preserve"> соответствующую его уровню. </w:t>
      </w:r>
    </w:p>
    <w:p w14:paraId="508AD64B" w14:textId="77777777" w:rsidR="00090DE4" w:rsidRPr="0015231E" w:rsidRDefault="00152A84" w:rsidP="00152A84">
      <w:pPr>
        <w:tabs>
          <w:tab w:val="left" w:pos="567"/>
          <w:tab w:val="left" w:pos="851"/>
        </w:tabs>
        <w:suppressAutoHyphens/>
        <w:ind w:right="-1" w:firstLine="567"/>
        <w:jc w:val="both"/>
        <w:rPr>
          <w:bCs/>
          <w:sz w:val="22"/>
          <w:szCs w:val="22"/>
        </w:rPr>
      </w:pPr>
      <w:r w:rsidRPr="0015231E">
        <w:rPr>
          <w:sz w:val="22"/>
          <w:szCs w:val="22"/>
        </w:rPr>
        <w:t>1.</w:t>
      </w:r>
      <w:r w:rsidR="00ED30F1">
        <w:rPr>
          <w:sz w:val="22"/>
          <w:szCs w:val="22"/>
        </w:rPr>
        <w:t>5</w:t>
      </w:r>
      <w:r w:rsidRPr="0015231E">
        <w:rPr>
          <w:sz w:val="22"/>
          <w:szCs w:val="22"/>
        </w:rPr>
        <w:t>.</w:t>
      </w:r>
      <w:r w:rsidR="00421D8A">
        <w:rPr>
          <w:sz w:val="22"/>
          <w:szCs w:val="22"/>
        </w:rPr>
        <w:t>2</w:t>
      </w:r>
      <w:r w:rsidRPr="0015231E">
        <w:rPr>
          <w:sz w:val="22"/>
          <w:szCs w:val="22"/>
        </w:rPr>
        <w:t>.Обучающемуся, прошедшему обучение на одном из этапов программы обучения</w:t>
      </w:r>
      <w:r w:rsidR="00FB432B" w:rsidRPr="0015231E">
        <w:rPr>
          <w:sz w:val="22"/>
          <w:szCs w:val="22"/>
        </w:rPr>
        <w:t xml:space="preserve">, </w:t>
      </w:r>
      <w:r w:rsidRPr="0015231E">
        <w:rPr>
          <w:sz w:val="22"/>
          <w:szCs w:val="22"/>
        </w:rPr>
        <w:t xml:space="preserve"> и</w:t>
      </w:r>
      <w:r w:rsidR="00FB432B" w:rsidRPr="0015231E">
        <w:rPr>
          <w:sz w:val="22"/>
          <w:szCs w:val="22"/>
        </w:rPr>
        <w:t xml:space="preserve">, </w:t>
      </w:r>
      <w:r w:rsidRPr="0015231E">
        <w:rPr>
          <w:sz w:val="22"/>
          <w:szCs w:val="22"/>
        </w:rPr>
        <w:t xml:space="preserve"> завершившему его без последующего продолжения обучения на </w:t>
      </w:r>
      <w:proofErr w:type="gramStart"/>
      <w:r w:rsidRPr="0015231E">
        <w:rPr>
          <w:sz w:val="22"/>
          <w:szCs w:val="22"/>
        </w:rPr>
        <w:t>другом  этапе</w:t>
      </w:r>
      <w:proofErr w:type="gramEnd"/>
      <w:r w:rsidRPr="0015231E">
        <w:rPr>
          <w:sz w:val="22"/>
          <w:szCs w:val="22"/>
        </w:rPr>
        <w:t>, а также</w:t>
      </w:r>
      <w:r w:rsidR="00FB432B" w:rsidRPr="0015231E">
        <w:rPr>
          <w:sz w:val="22"/>
          <w:szCs w:val="22"/>
        </w:rPr>
        <w:t xml:space="preserve">, </w:t>
      </w:r>
      <w:r w:rsidRPr="0015231E">
        <w:rPr>
          <w:sz w:val="22"/>
          <w:szCs w:val="22"/>
        </w:rPr>
        <w:t xml:space="preserve"> в</w:t>
      </w:r>
      <w:r w:rsidR="00090DE4" w:rsidRPr="0015231E">
        <w:rPr>
          <w:sz w:val="22"/>
          <w:szCs w:val="22"/>
        </w:rPr>
        <w:t xml:space="preserve"> случае, если Обучающийся не завершил освоение дополнительной образовательной программы, </w:t>
      </w:r>
      <w:r w:rsidRPr="0015231E">
        <w:rPr>
          <w:sz w:val="22"/>
          <w:szCs w:val="22"/>
        </w:rPr>
        <w:t xml:space="preserve">указанной в пп.1.1. и 1.2., </w:t>
      </w:r>
      <w:r w:rsidR="00090DE4" w:rsidRPr="0015231E">
        <w:rPr>
          <w:sz w:val="22"/>
          <w:szCs w:val="22"/>
        </w:rPr>
        <w:t xml:space="preserve">ему выдается </w:t>
      </w:r>
      <w:r w:rsidR="00090DE4" w:rsidRPr="0015231E">
        <w:rPr>
          <w:bCs/>
          <w:sz w:val="22"/>
          <w:szCs w:val="22"/>
        </w:rPr>
        <w:t>справка об обучении или о периоде обучения.</w:t>
      </w:r>
    </w:p>
    <w:p w14:paraId="794BDF92" w14:textId="77777777" w:rsidR="00030BA7" w:rsidRPr="0015231E" w:rsidRDefault="00030BA7" w:rsidP="00CC15C5">
      <w:pPr>
        <w:tabs>
          <w:tab w:val="left" w:pos="0"/>
          <w:tab w:val="left" w:pos="567"/>
        </w:tabs>
        <w:suppressAutoHyphens/>
        <w:ind w:left="567"/>
        <w:jc w:val="both"/>
        <w:rPr>
          <w:sz w:val="22"/>
          <w:szCs w:val="22"/>
        </w:rPr>
      </w:pPr>
    </w:p>
    <w:p w14:paraId="6ECCEC8E" w14:textId="77777777"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Исполнителя и Обучающегося</w:t>
      </w:r>
    </w:p>
    <w:p w14:paraId="469C01FD" w14:textId="77777777" w:rsidR="00030BA7" w:rsidRPr="0015231E" w:rsidRDefault="00030BA7" w:rsidP="00CC15C5">
      <w:pPr>
        <w:tabs>
          <w:tab w:val="left" w:pos="360"/>
        </w:tabs>
        <w:suppressAutoHyphens/>
        <w:ind w:left="720"/>
        <w:rPr>
          <w:sz w:val="22"/>
          <w:szCs w:val="22"/>
        </w:rPr>
      </w:pPr>
    </w:p>
    <w:p w14:paraId="6A05313B" w14:textId="77777777"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14:paraId="643E9AF8" w14:textId="12B2B9D5"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14:paraId="50CC0392" w14:textId="77777777" w:rsidR="00030BA7" w:rsidRPr="0015231E"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14:paraId="3DB1CBF6" w14:textId="77777777" w:rsidR="00030BA7" w:rsidRPr="0015231E" w:rsidRDefault="00030BA7" w:rsidP="00CC15C5">
      <w:pPr>
        <w:tabs>
          <w:tab w:val="left" w:pos="426"/>
          <w:tab w:val="left" w:pos="567"/>
        </w:tabs>
        <w:ind w:firstLine="567"/>
        <w:jc w:val="both"/>
        <w:rPr>
          <w:b/>
          <w:sz w:val="22"/>
          <w:szCs w:val="22"/>
        </w:rPr>
      </w:pPr>
      <w:r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Pr="0015231E">
        <w:rPr>
          <w:b/>
          <w:sz w:val="22"/>
          <w:szCs w:val="22"/>
        </w:rPr>
        <w:t>вправе:</w:t>
      </w:r>
    </w:p>
    <w:p w14:paraId="68EA60A0" w14:textId="77777777"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14:paraId="0289C62D" w14:textId="77777777"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14:paraId="7A845CF9" w14:textId="77777777"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0AAA6330" w14:textId="43CD5290"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BB3A6B">
        <w:rPr>
          <w:sz w:val="22"/>
          <w:szCs w:val="22"/>
        </w:rPr>
        <w:t>1</w:t>
      </w:r>
      <w:r w:rsidRPr="0015231E">
        <w:rPr>
          <w:sz w:val="22"/>
          <w:szCs w:val="22"/>
        </w:rPr>
        <w:t>.</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5ABDD43" w14:textId="1490ABDB"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BB3A6B">
        <w:rPr>
          <w:sz w:val="22"/>
          <w:szCs w:val="22"/>
        </w:rPr>
        <w:t>2</w:t>
      </w:r>
      <w:r w:rsidRPr="0015231E">
        <w:rPr>
          <w:sz w:val="22"/>
          <w:szCs w:val="22"/>
        </w:rPr>
        <w:t>.</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D543ADA" w14:textId="49580ED5"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BB3A6B">
        <w:rPr>
          <w:sz w:val="22"/>
          <w:szCs w:val="22"/>
        </w:rPr>
        <w:t>3</w:t>
      </w:r>
      <w:r w:rsidRPr="0015231E">
        <w:rPr>
          <w:sz w:val="22"/>
          <w:szCs w:val="22"/>
        </w:rPr>
        <w:t>.</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5362A7BE" w14:textId="77777777" w:rsidR="00030BA7" w:rsidRPr="0015231E" w:rsidRDefault="00030BA7" w:rsidP="00CC15C5">
      <w:pPr>
        <w:numPr>
          <w:ilvl w:val="1"/>
          <w:numId w:val="9"/>
        </w:numPr>
        <w:tabs>
          <w:tab w:val="clear" w:pos="360"/>
          <w:tab w:val="left" w:pos="567"/>
        </w:tabs>
        <w:suppressAutoHyphens/>
        <w:ind w:firstLine="567"/>
        <w:jc w:val="both"/>
        <w:rPr>
          <w:sz w:val="22"/>
          <w:szCs w:val="22"/>
        </w:rPr>
      </w:pPr>
    </w:p>
    <w:p w14:paraId="0ACA0941" w14:textId="77777777"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lastRenderedPageBreak/>
        <w:t xml:space="preserve"> Обязанности Исполнителя</w:t>
      </w:r>
      <w:r w:rsidR="00783F28" w:rsidRPr="0015231E">
        <w:rPr>
          <w:b/>
          <w:sz w:val="22"/>
          <w:szCs w:val="22"/>
        </w:rPr>
        <w:t xml:space="preserve"> </w:t>
      </w:r>
      <w:r w:rsidRPr="0015231E">
        <w:rPr>
          <w:b/>
          <w:sz w:val="22"/>
          <w:szCs w:val="22"/>
        </w:rPr>
        <w:t>и Обучающегося</w:t>
      </w:r>
    </w:p>
    <w:p w14:paraId="03D1C54E" w14:textId="77777777" w:rsidR="00030BA7" w:rsidRPr="0015231E" w:rsidRDefault="00030BA7" w:rsidP="00CC15C5">
      <w:pPr>
        <w:tabs>
          <w:tab w:val="left" w:pos="360"/>
        </w:tabs>
        <w:suppressAutoHyphens/>
        <w:ind w:left="720"/>
        <w:rPr>
          <w:b/>
          <w:sz w:val="22"/>
          <w:szCs w:val="22"/>
        </w:rPr>
      </w:pPr>
    </w:p>
    <w:p w14:paraId="218AE7C7" w14:textId="77777777" w:rsidR="00030BA7" w:rsidRPr="0015231E" w:rsidRDefault="00030BA7" w:rsidP="00CC15C5">
      <w:pPr>
        <w:ind w:firstLine="567"/>
        <w:jc w:val="both"/>
        <w:rPr>
          <w:b/>
          <w:sz w:val="22"/>
          <w:szCs w:val="22"/>
        </w:rPr>
      </w:pPr>
      <w:r w:rsidRPr="0015231E">
        <w:rPr>
          <w:b/>
          <w:sz w:val="22"/>
          <w:szCs w:val="22"/>
        </w:rPr>
        <w:t>3.1. Исполнитель обязан:</w:t>
      </w:r>
    </w:p>
    <w:p w14:paraId="68EA77BC" w14:textId="77777777" w:rsidR="00030BA7" w:rsidRPr="0015231E" w:rsidRDefault="00CC15C5" w:rsidP="00CC15C5">
      <w:pPr>
        <w:ind w:firstLine="567"/>
        <w:jc w:val="both"/>
        <w:rPr>
          <w:sz w:val="22"/>
          <w:szCs w:val="22"/>
        </w:rPr>
      </w:pPr>
      <w:r w:rsidRPr="0015231E">
        <w:rPr>
          <w:sz w:val="22"/>
          <w:szCs w:val="22"/>
        </w:rPr>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14:paraId="06005B37" w14:textId="77777777" w:rsidR="00AB03D0" w:rsidRPr="0015231E" w:rsidRDefault="00AB03D0" w:rsidP="00CC15C5">
      <w:pPr>
        <w:ind w:firstLine="567"/>
        <w:jc w:val="both"/>
        <w:rPr>
          <w:sz w:val="22"/>
          <w:szCs w:val="22"/>
        </w:rPr>
      </w:pPr>
      <w:r w:rsidRPr="0015231E">
        <w:rPr>
          <w:sz w:val="22"/>
          <w:szCs w:val="22"/>
        </w:rPr>
        <w:t>3.1.2.</w:t>
      </w:r>
      <w:r w:rsidR="00CC15C5" w:rsidRPr="0015231E">
        <w:rPr>
          <w:sz w:val="22"/>
          <w:szCs w:val="22"/>
        </w:rPr>
        <w:t xml:space="preserve"> </w:t>
      </w:r>
      <w:r w:rsidRPr="0015231E">
        <w:rPr>
          <w:sz w:val="22"/>
          <w:szCs w:val="22"/>
        </w:rPr>
        <w:t xml:space="preserve">До заключения Договора и в период его действия предоставлять </w:t>
      </w:r>
      <w:r w:rsidR="00BE3ECB" w:rsidRPr="0015231E">
        <w:rPr>
          <w:sz w:val="22"/>
          <w:szCs w:val="22"/>
        </w:rPr>
        <w:t>Обучающемуся</w:t>
      </w:r>
      <w:r w:rsidR="00CC15C5" w:rsidRPr="0015231E">
        <w:rPr>
          <w:sz w:val="22"/>
          <w:szCs w:val="22"/>
        </w:rPr>
        <w:t xml:space="preserve"> достоверную информацию о </w:t>
      </w:r>
      <w:r w:rsidRPr="0015231E">
        <w:rPr>
          <w:sz w:val="22"/>
          <w:szCs w:val="22"/>
        </w:rPr>
        <w:t>себе и об оказываемых платных образовательных услугах, обеспечивающую возможность их правильного выбора.</w:t>
      </w:r>
    </w:p>
    <w:p w14:paraId="56B80061"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3</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14:paraId="6BF37A4D"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4</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14:paraId="76A7DFD8" w14:textId="77777777" w:rsidR="00030BA7" w:rsidRPr="0015231E" w:rsidRDefault="00030BA7" w:rsidP="00CC15C5">
      <w:pPr>
        <w:ind w:firstLine="567"/>
        <w:jc w:val="both"/>
        <w:rPr>
          <w:spacing w:val="-4"/>
          <w:sz w:val="22"/>
          <w:szCs w:val="22"/>
        </w:rPr>
      </w:pPr>
      <w:r w:rsidRPr="0015231E">
        <w:rPr>
          <w:spacing w:val="-4"/>
          <w:sz w:val="22"/>
          <w:szCs w:val="22"/>
        </w:rPr>
        <w:t>3.1.</w:t>
      </w:r>
      <w:r w:rsidR="00AB03D0" w:rsidRPr="0015231E">
        <w:rPr>
          <w:spacing w:val="-4"/>
          <w:sz w:val="22"/>
          <w:szCs w:val="22"/>
        </w:rPr>
        <w:t>5</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14:paraId="214355AF"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14:paraId="2F3AE9ED"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022CEA4A" w14:textId="77777777" w:rsidR="00AB03D0" w:rsidRPr="0015231E" w:rsidRDefault="00AB03D0" w:rsidP="00CC15C5">
      <w:pPr>
        <w:ind w:firstLine="567"/>
        <w:jc w:val="both"/>
        <w:rPr>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14:paraId="1024CD69" w14:textId="77777777" w:rsidR="00030BA7" w:rsidRPr="0015231E" w:rsidRDefault="00030BA7" w:rsidP="00CC15C5">
      <w:pPr>
        <w:ind w:firstLine="567"/>
        <w:jc w:val="both"/>
        <w:rPr>
          <w:b/>
          <w:sz w:val="22"/>
          <w:szCs w:val="22"/>
        </w:rPr>
      </w:pPr>
      <w:r w:rsidRPr="0015231E">
        <w:rPr>
          <w:b/>
          <w:sz w:val="22"/>
          <w:szCs w:val="22"/>
        </w:rPr>
        <w:t xml:space="preserve">3.2. </w:t>
      </w:r>
      <w:r w:rsidR="00BE3ECB" w:rsidRPr="0015231E">
        <w:rPr>
          <w:b/>
          <w:sz w:val="22"/>
          <w:szCs w:val="22"/>
        </w:rPr>
        <w:t>Обучающийся</w:t>
      </w:r>
      <w:r w:rsidR="0018069B" w:rsidRPr="0015231E">
        <w:rPr>
          <w:b/>
          <w:sz w:val="22"/>
          <w:szCs w:val="22"/>
        </w:rPr>
        <w:t xml:space="preserve"> </w:t>
      </w:r>
      <w:r w:rsidRPr="0015231E">
        <w:rPr>
          <w:b/>
          <w:sz w:val="22"/>
          <w:szCs w:val="22"/>
        </w:rPr>
        <w:t>обязан:</w:t>
      </w:r>
    </w:p>
    <w:p w14:paraId="6EE8F548" w14:textId="77777777" w:rsidR="00030BA7" w:rsidRDefault="00030BA7" w:rsidP="00CC15C5">
      <w:pPr>
        <w:ind w:firstLine="567"/>
        <w:jc w:val="both"/>
        <w:rPr>
          <w:sz w:val="22"/>
          <w:szCs w:val="22"/>
        </w:rPr>
      </w:pPr>
      <w:r w:rsidRPr="0015231E">
        <w:rPr>
          <w:sz w:val="22"/>
          <w:szCs w:val="22"/>
        </w:rPr>
        <w:t>3.2.1.</w:t>
      </w:r>
      <w:r w:rsidR="00CC15C5" w:rsidRPr="0015231E">
        <w:rPr>
          <w:sz w:val="22"/>
          <w:szCs w:val="22"/>
        </w:rPr>
        <w:t xml:space="preserve"> </w:t>
      </w:r>
      <w:r w:rsidRPr="0015231E">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14:paraId="7A16CE94" w14:textId="77777777" w:rsidR="0046505D" w:rsidRPr="00CA3C31" w:rsidRDefault="0046505D" w:rsidP="00CC15C5">
      <w:pPr>
        <w:ind w:firstLine="567"/>
        <w:jc w:val="both"/>
        <w:rPr>
          <w:color w:val="000000" w:themeColor="text1"/>
          <w:sz w:val="22"/>
          <w:szCs w:val="22"/>
        </w:rPr>
      </w:pPr>
      <w:r w:rsidRPr="00CA3C31">
        <w:rPr>
          <w:color w:val="000000" w:themeColor="text1"/>
          <w:sz w:val="22"/>
          <w:szCs w:val="22"/>
        </w:rPr>
        <w:t xml:space="preserve">3.2.2. При просрочке оплаты более, чем на 10 дней, исполнитель вправе прервать обучение до момента погашения задолженности. </w:t>
      </w:r>
      <w:r w:rsidR="00F84862" w:rsidRPr="00CA3C31">
        <w:rPr>
          <w:color w:val="000000" w:themeColor="text1"/>
          <w:sz w:val="22"/>
          <w:szCs w:val="22"/>
        </w:rPr>
        <w:t xml:space="preserve">График платежей см. в п. 4.2. настоящего договора. </w:t>
      </w:r>
    </w:p>
    <w:p w14:paraId="2AC20EF0" w14:textId="77777777" w:rsidR="00030BA7" w:rsidRPr="0015231E" w:rsidRDefault="00030BA7" w:rsidP="00CC15C5">
      <w:pPr>
        <w:rPr>
          <w:b/>
          <w:sz w:val="22"/>
          <w:szCs w:val="22"/>
        </w:rPr>
      </w:pPr>
    </w:p>
    <w:p w14:paraId="71C3DC75" w14:textId="77777777"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14:paraId="01ED7B74" w14:textId="77777777" w:rsidR="00030BA7" w:rsidRPr="0015231E" w:rsidRDefault="00030BA7" w:rsidP="00CC15C5">
      <w:pPr>
        <w:ind w:left="720"/>
        <w:rPr>
          <w:b/>
          <w:sz w:val="22"/>
          <w:szCs w:val="22"/>
        </w:rPr>
      </w:pPr>
    </w:p>
    <w:p w14:paraId="0EA5C9DD" w14:textId="77777777" w:rsidR="00030BA7" w:rsidRPr="0015231E" w:rsidRDefault="00030BA7" w:rsidP="00BE3ECB">
      <w:pPr>
        <w:tabs>
          <w:tab w:val="left" w:pos="993"/>
        </w:tabs>
        <w:ind w:firstLine="567"/>
        <w:jc w:val="both"/>
        <w:rPr>
          <w:sz w:val="22"/>
          <w:szCs w:val="22"/>
        </w:rPr>
      </w:pPr>
      <w:r w:rsidRPr="0015231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5D5CA8" w:rsidRPr="0015231E">
        <w:rPr>
          <w:b/>
          <w:sz w:val="22"/>
          <w:szCs w:val="22"/>
        </w:rPr>
        <w:t xml:space="preserve"> </w:t>
      </w:r>
      <w:r w:rsidR="00C57E8C" w:rsidRPr="0015231E">
        <w:rPr>
          <w:b/>
          <w:sz w:val="22"/>
          <w:szCs w:val="22"/>
        </w:rPr>
        <w:t>18000</w:t>
      </w:r>
      <w:r w:rsidRPr="0015231E">
        <w:rPr>
          <w:b/>
          <w:sz w:val="22"/>
          <w:szCs w:val="22"/>
        </w:rPr>
        <w:t xml:space="preserve"> (</w:t>
      </w:r>
      <w:r w:rsidR="00C57E8C" w:rsidRPr="0015231E">
        <w:rPr>
          <w:b/>
          <w:sz w:val="22"/>
          <w:szCs w:val="22"/>
        </w:rPr>
        <w:t>восемнадцать тысяч</w:t>
      </w:r>
      <w:r w:rsidR="005D5CA8" w:rsidRPr="0015231E">
        <w:rPr>
          <w:b/>
          <w:sz w:val="22"/>
          <w:szCs w:val="22"/>
        </w:rPr>
        <w:t xml:space="preserve">) </w:t>
      </w:r>
      <w:r w:rsidRPr="0015231E">
        <w:rPr>
          <w:b/>
          <w:sz w:val="22"/>
          <w:szCs w:val="22"/>
        </w:rPr>
        <w:t>рублей</w:t>
      </w:r>
      <w:r w:rsidR="00BE3ECB" w:rsidRPr="0015231E">
        <w:rPr>
          <w:b/>
          <w:sz w:val="22"/>
          <w:szCs w:val="22"/>
        </w:rPr>
        <w:t xml:space="preserve">. </w:t>
      </w:r>
      <w:r w:rsidR="00CE3D83" w:rsidRPr="0015231E">
        <w:rPr>
          <w:b/>
          <w:sz w:val="22"/>
          <w:szCs w:val="22"/>
        </w:rPr>
        <w:t>Указанн</w:t>
      </w:r>
      <w:r w:rsidR="00BE3ECB" w:rsidRPr="0015231E">
        <w:rPr>
          <w:b/>
          <w:sz w:val="22"/>
          <w:szCs w:val="22"/>
        </w:rPr>
        <w:t>ая</w:t>
      </w:r>
      <w:r w:rsidR="00CE3D83" w:rsidRPr="0015231E">
        <w:rPr>
          <w:b/>
          <w:sz w:val="22"/>
          <w:szCs w:val="22"/>
        </w:rPr>
        <w:t xml:space="preserve"> сумм</w:t>
      </w:r>
      <w:r w:rsidR="00BE3ECB" w:rsidRPr="0015231E">
        <w:rPr>
          <w:b/>
          <w:sz w:val="22"/>
          <w:szCs w:val="22"/>
        </w:rPr>
        <w:t>а</w:t>
      </w:r>
      <w:r w:rsidR="00CE3D83" w:rsidRPr="0015231E">
        <w:rPr>
          <w:b/>
          <w:sz w:val="22"/>
          <w:szCs w:val="22"/>
        </w:rPr>
        <w:t xml:space="preserve"> </w:t>
      </w:r>
      <w:r w:rsidR="00E36B3F" w:rsidRPr="0015231E">
        <w:rPr>
          <w:b/>
          <w:sz w:val="22"/>
          <w:szCs w:val="22"/>
        </w:rPr>
        <w:t>НДС не облага</w:t>
      </w:r>
      <w:r w:rsidR="00CE3D83" w:rsidRPr="0015231E">
        <w:rPr>
          <w:b/>
          <w:sz w:val="22"/>
          <w:szCs w:val="22"/>
        </w:rPr>
        <w:t>ю</w:t>
      </w:r>
      <w:r w:rsidR="00E36B3F" w:rsidRPr="0015231E">
        <w:rPr>
          <w:b/>
          <w:sz w:val="22"/>
          <w:szCs w:val="22"/>
        </w:rPr>
        <w:t xml:space="preserve">тся на основании </w:t>
      </w:r>
      <w:proofErr w:type="spellStart"/>
      <w:r w:rsidR="00E36B3F" w:rsidRPr="0015231E">
        <w:rPr>
          <w:b/>
          <w:sz w:val="22"/>
          <w:szCs w:val="22"/>
        </w:rPr>
        <w:t>п</w:t>
      </w:r>
      <w:r w:rsidR="000020EF" w:rsidRPr="0015231E">
        <w:rPr>
          <w:b/>
          <w:sz w:val="22"/>
          <w:szCs w:val="22"/>
        </w:rPr>
        <w:t>.</w:t>
      </w:r>
      <w:r w:rsidR="00E36B3F" w:rsidRPr="0015231E">
        <w:rPr>
          <w:b/>
          <w:sz w:val="22"/>
          <w:szCs w:val="22"/>
        </w:rPr>
        <w:t>п</w:t>
      </w:r>
      <w:proofErr w:type="spellEnd"/>
      <w:r w:rsidR="00E36B3F" w:rsidRPr="0015231E">
        <w:rPr>
          <w:b/>
          <w:sz w:val="22"/>
          <w:szCs w:val="22"/>
        </w:rPr>
        <w:t>. 14 п. 2 ст. 149 НК РФ.</w:t>
      </w:r>
      <w:r w:rsidR="005D5CA8" w:rsidRPr="0015231E">
        <w:rPr>
          <w:b/>
          <w:sz w:val="22"/>
          <w:szCs w:val="22"/>
        </w:rPr>
        <w:t xml:space="preserve"> </w:t>
      </w:r>
      <w:r w:rsidRPr="0015231E">
        <w:rPr>
          <w:sz w:val="22"/>
          <w:szCs w:val="22"/>
        </w:rPr>
        <w:t>Увеличение стоимости образовательных услуг после заключения Договора не допускается</w:t>
      </w:r>
      <w:r w:rsidR="00CE5572" w:rsidRPr="0015231E">
        <w:rPr>
          <w:sz w:val="22"/>
          <w:szCs w:val="22"/>
        </w:rPr>
        <w:t xml:space="preserve">, </w:t>
      </w:r>
      <w:proofErr w:type="gramStart"/>
      <w:r w:rsidR="00191011" w:rsidRPr="0015231E">
        <w:rPr>
          <w:sz w:val="22"/>
          <w:szCs w:val="22"/>
        </w:rPr>
        <w:t>за исключением</w:t>
      </w:r>
      <w:r w:rsidR="00CE5572" w:rsidRPr="0015231E">
        <w:rPr>
          <w:sz w:val="22"/>
          <w:szCs w:val="22"/>
        </w:rPr>
        <w:t xml:space="preserve"> случае</w:t>
      </w:r>
      <w:r w:rsidR="00191011" w:rsidRPr="0015231E">
        <w:rPr>
          <w:sz w:val="22"/>
          <w:szCs w:val="22"/>
        </w:rPr>
        <w:t>в</w:t>
      </w:r>
      <w:proofErr w:type="gramEnd"/>
      <w:r w:rsidR="00CE5572" w:rsidRPr="0015231E">
        <w:rPr>
          <w:sz w:val="22"/>
          <w:szCs w:val="22"/>
        </w:rPr>
        <w:t xml:space="preserve"> предусмотренных законодательством РФ и настоящим договором</w:t>
      </w:r>
      <w:r w:rsidRPr="0015231E">
        <w:rPr>
          <w:sz w:val="22"/>
          <w:szCs w:val="22"/>
        </w:rPr>
        <w:t>.</w:t>
      </w:r>
    </w:p>
    <w:p w14:paraId="093DEA06" w14:textId="2E885F01" w:rsidR="00CE5572" w:rsidRPr="0015231E" w:rsidRDefault="00116F78" w:rsidP="00CC15C5">
      <w:pPr>
        <w:numPr>
          <w:ilvl w:val="1"/>
          <w:numId w:val="21"/>
        </w:numPr>
        <w:tabs>
          <w:tab w:val="left" w:pos="993"/>
        </w:tabs>
        <w:ind w:left="0" w:firstLine="567"/>
        <w:jc w:val="both"/>
        <w:rPr>
          <w:b/>
          <w:bCs/>
          <w:sz w:val="22"/>
          <w:szCs w:val="22"/>
        </w:rPr>
      </w:pPr>
      <w:r w:rsidRPr="0015231E">
        <w:rPr>
          <w:sz w:val="22"/>
          <w:szCs w:val="22"/>
        </w:rPr>
        <w:t>Оплата образовательн</w:t>
      </w:r>
      <w:r w:rsidR="00CE5572" w:rsidRPr="0015231E">
        <w:rPr>
          <w:sz w:val="22"/>
          <w:szCs w:val="22"/>
        </w:rPr>
        <w:t xml:space="preserve">ых услуг производится </w:t>
      </w:r>
      <w:r w:rsidR="00BE3ECB" w:rsidRPr="0015231E">
        <w:rPr>
          <w:sz w:val="22"/>
          <w:szCs w:val="22"/>
        </w:rPr>
        <w:t>Обучающимся</w:t>
      </w:r>
      <w:r w:rsidR="00191011" w:rsidRPr="0015231E">
        <w:rPr>
          <w:sz w:val="22"/>
          <w:szCs w:val="22"/>
        </w:rPr>
        <w:t xml:space="preserve"> </w:t>
      </w:r>
      <w:r w:rsidR="00CE5572" w:rsidRPr="0015231E">
        <w:rPr>
          <w:sz w:val="22"/>
          <w:szCs w:val="22"/>
        </w:rPr>
        <w:t xml:space="preserve">в следующем порядке: </w:t>
      </w:r>
      <w:r w:rsidR="005B0386" w:rsidRPr="005B0386">
        <w:rPr>
          <w:b/>
          <w:bCs/>
          <w:color w:val="000000" w:themeColor="text1"/>
          <w:sz w:val="22"/>
          <w:szCs w:val="22"/>
        </w:rPr>
        <w:t>первый платёж необходимо внести</w:t>
      </w:r>
      <w:r w:rsidR="005B0386" w:rsidRPr="005B0386">
        <w:rPr>
          <w:color w:val="000000" w:themeColor="text1"/>
          <w:sz w:val="22"/>
          <w:szCs w:val="22"/>
        </w:rPr>
        <w:t xml:space="preserve"> </w:t>
      </w:r>
      <w:r w:rsidR="00CE5572" w:rsidRPr="0015231E">
        <w:rPr>
          <w:b/>
          <w:sz w:val="22"/>
          <w:szCs w:val="22"/>
        </w:rPr>
        <w:t>в течени</w:t>
      </w:r>
      <w:r w:rsidR="005D62E8">
        <w:rPr>
          <w:b/>
          <w:sz w:val="22"/>
          <w:szCs w:val="22"/>
        </w:rPr>
        <w:t>е</w:t>
      </w:r>
      <w:r w:rsidR="00CE5572" w:rsidRPr="0015231E">
        <w:rPr>
          <w:b/>
          <w:sz w:val="22"/>
          <w:szCs w:val="22"/>
        </w:rPr>
        <w:t xml:space="preserve"> пяти рабочих дней </w:t>
      </w:r>
      <w:r w:rsidR="0046505D">
        <w:rPr>
          <w:b/>
          <w:sz w:val="22"/>
          <w:szCs w:val="22"/>
        </w:rPr>
        <w:t xml:space="preserve">до </w:t>
      </w:r>
      <w:r w:rsidR="000020EF" w:rsidRPr="0015231E">
        <w:rPr>
          <w:b/>
          <w:sz w:val="22"/>
          <w:szCs w:val="22"/>
        </w:rPr>
        <w:t xml:space="preserve">первой недели </w:t>
      </w:r>
      <w:proofErr w:type="gramStart"/>
      <w:r w:rsidR="000020EF" w:rsidRPr="0015231E">
        <w:rPr>
          <w:b/>
          <w:sz w:val="22"/>
          <w:szCs w:val="22"/>
        </w:rPr>
        <w:t xml:space="preserve">занятий </w:t>
      </w:r>
      <w:r w:rsidR="00191011" w:rsidRPr="0015231E">
        <w:rPr>
          <w:b/>
          <w:sz w:val="22"/>
          <w:szCs w:val="22"/>
        </w:rPr>
        <w:t xml:space="preserve"> </w:t>
      </w:r>
      <w:r w:rsidR="00CE5572" w:rsidRPr="0015231E">
        <w:rPr>
          <w:b/>
          <w:sz w:val="22"/>
          <w:szCs w:val="22"/>
        </w:rPr>
        <w:t>путем</w:t>
      </w:r>
      <w:proofErr w:type="gramEnd"/>
      <w:r w:rsidR="00CE5572" w:rsidRPr="0015231E">
        <w:rPr>
          <w:b/>
          <w:sz w:val="22"/>
          <w:szCs w:val="22"/>
        </w:rPr>
        <w:t xml:space="preserve"> перечисления</w:t>
      </w:r>
      <w:r w:rsidRPr="0015231E">
        <w:rPr>
          <w:b/>
          <w:sz w:val="22"/>
          <w:szCs w:val="22"/>
        </w:rPr>
        <w:t xml:space="preserve"> </w:t>
      </w:r>
      <w:r w:rsidR="00191011" w:rsidRPr="0015231E">
        <w:rPr>
          <w:b/>
          <w:sz w:val="22"/>
          <w:szCs w:val="22"/>
        </w:rPr>
        <w:t xml:space="preserve">денежных средств </w:t>
      </w:r>
      <w:r w:rsidRPr="0015231E">
        <w:rPr>
          <w:b/>
          <w:sz w:val="22"/>
          <w:szCs w:val="22"/>
        </w:rPr>
        <w:t xml:space="preserve">на расчетный счет НГТУ </w:t>
      </w:r>
      <w:r w:rsidR="00CE5572" w:rsidRPr="0015231E">
        <w:rPr>
          <w:b/>
          <w:sz w:val="22"/>
          <w:szCs w:val="22"/>
        </w:rPr>
        <w:t xml:space="preserve">в безналичном порядке </w:t>
      </w:r>
      <w:r w:rsidRPr="0015231E">
        <w:rPr>
          <w:b/>
          <w:sz w:val="22"/>
          <w:szCs w:val="22"/>
        </w:rPr>
        <w:t xml:space="preserve">по реквизитам, указанным в п. </w:t>
      </w:r>
      <w:r w:rsidRPr="0015231E">
        <w:rPr>
          <w:b/>
          <w:sz w:val="22"/>
          <w:szCs w:val="22"/>
          <w:lang w:val="en-US"/>
        </w:rPr>
        <w:t>IX</w:t>
      </w:r>
      <w:r w:rsidR="00AB03D0" w:rsidRPr="0015231E">
        <w:rPr>
          <w:b/>
          <w:sz w:val="22"/>
          <w:szCs w:val="22"/>
        </w:rPr>
        <w:t xml:space="preserve"> </w:t>
      </w:r>
      <w:r w:rsidR="00191011" w:rsidRPr="0015231E">
        <w:rPr>
          <w:b/>
          <w:sz w:val="22"/>
          <w:szCs w:val="22"/>
        </w:rPr>
        <w:t xml:space="preserve">настоящего </w:t>
      </w:r>
      <w:r w:rsidRPr="0015231E">
        <w:rPr>
          <w:b/>
          <w:sz w:val="22"/>
          <w:szCs w:val="22"/>
        </w:rPr>
        <w:t>договора</w:t>
      </w:r>
      <w:r w:rsidR="00AB03D0" w:rsidRPr="0015231E">
        <w:rPr>
          <w:b/>
          <w:sz w:val="22"/>
          <w:szCs w:val="22"/>
        </w:rPr>
        <w:t xml:space="preserve">. </w:t>
      </w:r>
      <w:r w:rsidR="00191011" w:rsidRPr="0015231E">
        <w:rPr>
          <w:b/>
          <w:sz w:val="22"/>
          <w:szCs w:val="22"/>
        </w:rPr>
        <w:t xml:space="preserve">Так же возможна оплата наличными денежными средствами через кассу Исполнителя. </w:t>
      </w:r>
    </w:p>
    <w:p w14:paraId="27479E48" w14:textId="77777777" w:rsidR="00B0478F" w:rsidRPr="0015231E" w:rsidRDefault="00116F78" w:rsidP="00B0478F">
      <w:pPr>
        <w:tabs>
          <w:tab w:val="left" w:pos="993"/>
        </w:tabs>
        <w:ind w:firstLine="567"/>
        <w:jc w:val="both"/>
        <w:rPr>
          <w:b/>
          <w:sz w:val="22"/>
          <w:szCs w:val="22"/>
        </w:rPr>
      </w:pPr>
      <w:r w:rsidRPr="0015231E">
        <w:rPr>
          <w:sz w:val="22"/>
          <w:szCs w:val="22"/>
        </w:rPr>
        <w:t xml:space="preserve">В случае согласования </w:t>
      </w:r>
      <w:r w:rsidR="00191011" w:rsidRPr="0015231E">
        <w:rPr>
          <w:sz w:val="22"/>
          <w:szCs w:val="22"/>
        </w:rPr>
        <w:t>С</w:t>
      </w:r>
      <w:r w:rsidRPr="0015231E">
        <w:rPr>
          <w:sz w:val="22"/>
          <w:szCs w:val="22"/>
        </w:rPr>
        <w:t xml:space="preserve">торонами оплаты </w:t>
      </w:r>
      <w:r w:rsidR="00191011" w:rsidRPr="0015231E">
        <w:rPr>
          <w:sz w:val="22"/>
          <w:szCs w:val="22"/>
        </w:rPr>
        <w:t xml:space="preserve">образовательных </w:t>
      </w:r>
      <w:proofErr w:type="gramStart"/>
      <w:r w:rsidR="00191011" w:rsidRPr="0015231E">
        <w:rPr>
          <w:sz w:val="22"/>
          <w:szCs w:val="22"/>
        </w:rPr>
        <w:t>услуг</w:t>
      </w:r>
      <w:r w:rsidRPr="0015231E">
        <w:rPr>
          <w:sz w:val="22"/>
          <w:szCs w:val="22"/>
        </w:rPr>
        <w:t xml:space="preserve"> </w:t>
      </w:r>
      <w:r w:rsidR="000020EF" w:rsidRPr="0015231E">
        <w:rPr>
          <w:sz w:val="22"/>
          <w:szCs w:val="22"/>
        </w:rPr>
        <w:t xml:space="preserve"> равными</w:t>
      </w:r>
      <w:proofErr w:type="gramEnd"/>
      <w:r w:rsidR="000020EF" w:rsidRPr="0015231E">
        <w:rPr>
          <w:sz w:val="22"/>
          <w:szCs w:val="22"/>
        </w:rPr>
        <w:t xml:space="preserve"> долями от стоимости курса</w:t>
      </w:r>
      <w:r w:rsidR="00191011" w:rsidRPr="0015231E">
        <w:rPr>
          <w:sz w:val="22"/>
          <w:szCs w:val="22"/>
        </w:rPr>
        <w:t>,</w:t>
      </w:r>
      <w:r w:rsidRPr="0015231E">
        <w:rPr>
          <w:sz w:val="22"/>
          <w:szCs w:val="22"/>
        </w:rPr>
        <w:t xml:space="preserve"> принимается следующий график оплаты</w:t>
      </w:r>
      <w:r w:rsidR="00CE3D83" w:rsidRPr="0015231E">
        <w:rPr>
          <w:sz w:val="22"/>
          <w:szCs w:val="22"/>
        </w:rPr>
        <w:t xml:space="preserve"> </w:t>
      </w:r>
      <w:r w:rsidR="00E61A99" w:rsidRPr="0015231E">
        <w:rPr>
          <w:sz w:val="22"/>
          <w:szCs w:val="22"/>
        </w:rPr>
        <w:t xml:space="preserve">Заказчиком </w:t>
      </w:r>
      <w:r w:rsidR="00CE3D83" w:rsidRPr="0015231E">
        <w:rPr>
          <w:sz w:val="22"/>
          <w:szCs w:val="22"/>
        </w:rPr>
        <w:t xml:space="preserve">стоимости услуг </w:t>
      </w:r>
      <w:r w:rsidRPr="0015231E">
        <w:rPr>
          <w:sz w:val="22"/>
          <w:szCs w:val="22"/>
        </w:rPr>
        <w:t>:</w:t>
      </w:r>
      <w:r w:rsidR="00B0478F" w:rsidRPr="0015231E">
        <w:rPr>
          <w:b/>
          <w:sz w:val="22"/>
          <w:szCs w:val="22"/>
        </w:rPr>
        <w:t xml:space="preserve"> </w:t>
      </w:r>
    </w:p>
    <w:p w14:paraId="018FE92E" w14:textId="1A185DE4" w:rsidR="00B0478F" w:rsidRPr="00CA3C31" w:rsidRDefault="00B0478F" w:rsidP="00B0478F">
      <w:pPr>
        <w:tabs>
          <w:tab w:val="left" w:pos="993"/>
        </w:tabs>
        <w:ind w:firstLine="567"/>
        <w:jc w:val="both"/>
        <w:rPr>
          <w:b/>
          <w:color w:val="000000" w:themeColor="text1"/>
          <w:sz w:val="22"/>
          <w:szCs w:val="22"/>
        </w:rPr>
      </w:pPr>
      <w:r w:rsidRPr="00CA3C31">
        <w:rPr>
          <w:b/>
          <w:color w:val="000000" w:themeColor="text1"/>
          <w:sz w:val="22"/>
          <w:szCs w:val="22"/>
        </w:rPr>
        <w:t xml:space="preserve">6000 рублей в срок до </w:t>
      </w:r>
      <w:r w:rsidR="00D75AB9">
        <w:rPr>
          <w:b/>
          <w:color w:val="000000" w:themeColor="text1"/>
          <w:sz w:val="22"/>
          <w:szCs w:val="22"/>
        </w:rPr>
        <w:t>03</w:t>
      </w:r>
      <w:r w:rsidRPr="00CA3C31">
        <w:rPr>
          <w:b/>
          <w:color w:val="000000" w:themeColor="text1"/>
          <w:sz w:val="22"/>
          <w:szCs w:val="22"/>
        </w:rPr>
        <w:t xml:space="preserve"> </w:t>
      </w:r>
      <w:proofErr w:type="gramStart"/>
      <w:r w:rsidR="00D75AB9">
        <w:rPr>
          <w:b/>
          <w:color w:val="000000" w:themeColor="text1"/>
          <w:sz w:val="22"/>
          <w:szCs w:val="22"/>
        </w:rPr>
        <w:t>сентября</w:t>
      </w:r>
      <w:r w:rsidRPr="00CA3C31">
        <w:rPr>
          <w:b/>
          <w:color w:val="000000" w:themeColor="text1"/>
          <w:sz w:val="22"/>
          <w:szCs w:val="22"/>
        </w:rPr>
        <w:t xml:space="preserve"> </w:t>
      </w:r>
      <w:r w:rsidR="00D75AB9">
        <w:rPr>
          <w:b/>
          <w:color w:val="000000" w:themeColor="text1"/>
          <w:sz w:val="22"/>
          <w:szCs w:val="22"/>
        </w:rPr>
        <w:t xml:space="preserve"> </w:t>
      </w:r>
      <w:r w:rsidRPr="00CA3C31">
        <w:rPr>
          <w:b/>
          <w:color w:val="000000" w:themeColor="text1"/>
          <w:sz w:val="22"/>
          <w:szCs w:val="22"/>
        </w:rPr>
        <w:t>20</w:t>
      </w:r>
      <w:r w:rsidR="005B6A7B" w:rsidRPr="00CA3C31">
        <w:rPr>
          <w:b/>
          <w:color w:val="000000" w:themeColor="text1"/>
          <w:sz w:val="22"/>
          <w:szCs w:val="22"/>
        </w:rPr>
        <w:t>2</w:t>
      </w:r>
      <w:r w:rsidR="0046505D" w:rsidRPr="00CA3C31">
        <w:rPr>
          <w:b/>
          <w:color w:val="000000" w:themeColor="text1"/>
          <w:sz w:val="22"/>
          <w:szCs w:val="22"/>
        </w:rPr>
        <w:t>1</w:t>
      </w:r>
      <w:proofErr w:type="gramEnd"/>
      <w:r w:rsidRPr="00CA3C31">
        <w:rPr>
          <w:b/>
          <w:color w:val="000000" w:themeColor="text1"/>
          <w:sz w:val="22"/>
          <w:szCs w:val="22"/>
        </w:rPr>
        <w:t xml:space="preserve"> года; </w:t>
      </w:r>
    </w:p>
    <w:p w14:paraId="08F145F5" w14:textId="4EEB3557" w:rsidR="00B0478F" w:rsidRPr="00CA3C31" w:rsidRDefault="00B0478F" w:rsidP="00B0478F">
      <w:pPr>
        <w:tabs>
          <w:tab w:val="left" w:pos="993"/>
        </w:tabs>
        <w:ind w:firstLine="567"/>
        <w:jc w:val="both"/>
        <w:rPr>
          <w:b/>
          <w:bCs/>
          <w:color w:val="000000" w:themeColor="text1"/>
          <w:sz w:val="22"/>
          <w:szCs w:val="22"/>
        </w:rPr>
      </w:pPr>
      <w:r w:rsidRPr="00CA3C31">
        <w:rPr>
          <w:b/>
          <w:color w:val="000000" w:themeColor="text1"/>
          <w:sz w:val="22"/>
          <w:szCs w:val="22"/>
        </w:rPr>
        <w:t xml:space="preserve">6000 рублей в срок до </w:t>
      </w:r>
      <w:r w:rsidR="00D75AB9">
        <w:rPr>
          <w:b/>
          <w:color w:val="000000" w:themeColor="text1"/>
          <w:sz w:val="22"/>
          <w:szCs w:val="22"/>
        </w:rPr>
        <w:t>03</w:t>
      </w:r>
      <w:r w:rsidRPr="00CA3C31">
        <w:rPr>
          <w:b/>
          <w:color w:val="000000" w:themeColor="text1"/>
          <w:sz w:val="22"/>
          <w:szCs w:val="22"/>
        </w:rPr>
        <w:t xml:space="preserve"> </w:t>
      </w:r>
      <w:r w:rsidR="00D75AB9">
        <w:rPr>
          <w:b/>
          <w:color w:val="000000" w:themeColor="text1"/>
          <w:sz w:val="22"/>
          <w:szCs w:val="22"/>
        </w:rPr>
        <w:t>октября</w:t>
      </w:r>
      <w:r w:rsidRPr="00CA3C31">
        <w:rPr>
          <w:b/>
          <w:color w:val="000000" w:themeColor="text1"/>
          <w:sz w:val="22"/>
          <w:szCs w:val="22"/>
        </w:rPr>
        <w:t xml:space="preserve">  </w:t>
      </w:r>
      <w:r w:rsidR="00D75AB9">
        <w:rPr>
          <w:b/>
          <w:color w:val="000000" w:themeColor="text1"/>
          <w:sz w:val="22"/>
          <w:szCs w:val="22"/>
        </w:rPr>
        <w:t xml:space="preserve">  </w:t>
      </w:r>
      <w:r w:rsidRPr="00CA3C31">
        <w:rPr>
          <w:b/>
          <w:color w:val="000000" w:themeColor="text1"/>
          <w:sz w:val="22"/>
          <w:szCs w:val="22"/>
        </w:rPr>
        <w:t>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2B157CFB" w14:textId="2FD348CC" w:rsidR="00B0478F" w:rsidRPr="00CA3C31" w:rsidRDefault="00B0478F" w:rsidP="00B0478F">
      <w:pPr>
        <w:tabs>
          <w:tab w:val="left" w:pos="993"/>
        </w:tabs>
        <w:ind w:firstLine="567"/>
        <w:jc w:val="both"/>
        <w:rPr>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00D75AB9">
        <w:rPr>
          <w:b/>
          <w:color w:val="000000" w:themeColor="text1"/>
          <w:sz w:val="22"/>
          <w:szCs w:val="22"/>
        </w:rPr>
        <w:t>3</w:t>
      </w:r>
      <w:r w:rsidRPr="00CA3C31">
        <w:rPr>
          <w:b/>
          <w:color w:val="000000" w:themeColor="text1"/>
          <w:sz w:val="22"/>
          <w:szCs w:val="22"/>
        </w:rPr>
        <w:t xml:space="preserve"> </w:t>
      </w:r>
      <w:r w:rsidR="00D75AB9">
        <w:rPr>
          <w:b/>
          <w:color w:val="000000" w:themeColor="text1"/>
          <w:sz w:val="22"/>
          <w:szCs w:val="22"/>
        </w:rPr>
        <w:t>ноября</w:t>
      </w:r>
      <w:r w:rsidRPr="00CA3C31">
        <w:rPr>
          <w:b/>
          <w:color w:val="000000" w:themeColor="text1"/>
          <w:sz w:val="22"/>
          <w:szCs w:val="22"/>
        </w:rPr>
        <w:t xml:space="preserve"> </w:t>
      </w:r>
      <w:r w:rsidR="00D75AB9">
        <w:rPr>
          <w:b/>
          <w:color w:val="000000" w:themeColor="text1"/>
          <w:sz w:val="22"/>
          <w:szCs w:val="22"/>
        </w:rPr>
        <w:t xml:space="preserve">     </w:t>
      </w:r>
      <w:r w:rsidRPr="00CA3C31">
        <w:rPr>
          <w:b/>
          <w:color w:val="000000" w:themeColor="text1"/>
          <w:sz w:val="22"/>
          <w:szCs w:val="22"/>
        </w:rPr>
        <w:t>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72687845" w14:textId="77777777" w:rsidR="00030BA7" w:rsidRPr="0015231E" w:rsidRDefault="00030BA7" w:rsidP="00CC15C5">
      <w:pPr>
        <w:numPr>
          <w:ilvl w:val="1"/>
          <w:numId w:val="12"/>
        </w:numPr>
        <w:tabs>
          <w:tab w:val="left" w:pos="993"/>
        </w:tabs>
        <w:ind w:left="0" w:firstLine="567"/>
        <w:jc w:val="both"/>
        <w:rPr>
          <w:bCs/>
          <w:sz w:val="22"/>
          <w:szCs w:val="22"/>
        </w:rPr>
      </w:pPr>
      <w:r w:rsidRPr="00CA3C31">
        <w:rPr>
          <w:color w:val="000000" w:themeColor="text1"/>
          <w:sz w:val="22"/>
          <w:szCs w:val="22"/>
        </w:rPr>
        <w:t xml:space="preserve">В случае задержки </w:t>
      </w:r>
      <w:r w:rsidR="004769A9" w:rsidRPr="00CA3C31">
        <w:rPr>
          <w:color w:val="000000" w:themeColor="text1"/>
          <w:sz w:val="22"/>
          <w:szCs w:val="22"/>
        </w:rPr>
        <w:t>Обучающимся</w:t>
      </w:r>
      <w:r w:rsidR="00783F28" w:rsidRPr="00CA3C31">
        <w:rPr>
          <w:color w:val="000000" w:themeColor="text1"/>
          <w:sz w:val="22"/>
          <w:szCs w:val="22"/>
        </w:rPr>
        <w:t xml:space="preserve"> </w:t>
      </w:r>
      <w:r w:rsidRPr="00CA3C31">
        <w:rPr>
          <w:color w:val="000000" w:themeColor="text1"/>
          <w:sz w:val="22"/>
          <w:szCs w:val="22"/>
        </w:rPr>
        <w:t xml:space="preserve">оплаты </w:t>
      </w:r>
      <w:r w:rsidR="00CE5572" w:rsidRPr="0015231E">
        <w:rPr>
          <w:sz w:val="22"/>
          <w:szCs w:val="22"/>
        </w:rPr>
        <w:t>без согласования с Исполнителем, Исполнитель</w:t>
      </w:r>
      <w:r w:rsidRPr="0015231E">
        <w:rPr>
          <w:sz w:val="22"/>
          <w:szCs w:val="22"/>
        </w:rPr>
        <w:t xml:space="preserve"> имеет право прекратить оказание образовательных услуг либо применить </w:t>
      </w:r>
      <w:r w:rsidR="00CE5572" w:rsidRPr="0015231E">
        <w:rPr>
          <w:sz w:val="22"/>
          <w:szCs w:val="22"/>
        </w:rPr>
        <w:t xml:space="preserve">к </w:t>
      </w:r>
      <w:r w:rsidR="004769A9" w:rsidRPr="0015231E">
        <w:rPr>
          <w:sz w:val="22"/>
          <w:szCs w:val="22"/>
        </w:rPr>
        <w:t>Обучающемуся</w:t>
      </w:r>
      <w:r w:rsidR="00CE5572" w:rsidRPr="0015231E">
        <w:rPr>
          <w:sz w:val="22"/>
          <w:szCs w:val="22"/>
        </w:rPr>
        <w:t xml:space="preserve"> меры ответственности</w:t>
      </w:r>
      <w:r w:rsidR="00191011" w:rsidRPr="0015231E">
        <w:rPr>
          <w:sz w:val="22"/>
          <w:szCs w:val="22"/>
        </w:rPr>
        <w:t>,</w:t>
      </w:r>
      <w:r w:rsidR="00CE5572" w:rsidRPr="0015231E">
        <w:rPr>
          <w:sz w:val="22"/>
          <w:szCs w:val="22"/>
        </w:rPr>
        <w:t xml:space="preserve"> предусмотренные настоящим договор и действующим законодательством</w:t>
      </w:r>
      <w:r w:rsidRPr="0015231E">
        <w:rPr>
          <w:sz w:val="22"/>
          <w:szCs w:val="22"/>
        </w:rPr>
        <w:t>.</w:t>
      </w:r>
    </w:p>
    <w:p w14:paraId="2CDAD169" w14:textId="77777777" w:rsidR="00030BA7" w:rsidRPr="0015231E" w:rsidRDefault="00030BA7" w:rsidP="00CC15C5">
      <w:pPr>
        <w:jc w:val="both"/>
        <w:rPr>
          <w:bCs/>
          <w:sz w:val="22"/>
          <w:szCs w:val="22"/>
        </w:rPr>
      </w:pPr>
    </w:p>
    <w:p w14:paraId="61A07F63" w14:textId="77777777"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14:paraId="6543D56D" w14:textId="77777777" w:rsidR="00030BA7" w:rsidRPr="0015231E" w:rsidRDefault="00030BA7" w:rsidP="00CC15C5">
      <w:pPr>
        <w:ind w:left="720"/>
        <w:rPr>
          <w:b/>
          <w:bCs/>
          <w:sz w:val="22"/>
          <w:szCs w:val="22"/>
        </w:rPr>
      </w:pPr>
    </w:p>
    <w:p w14:paraId="765F95FA" w14:textId="77777777" w:rsidR="00030BA7" w:rsidRPr="0015231E" w:rsidRDefault="00030BA7" w:rsidP="00CC15C5">
      <w:pPr>
        <w:ind w:firstLine="567"/>
        <w:jc w:val="both"/>
        <w:rPr>
          <w:sz w:val="22"/>
          <w:szCs w:val="22"/>
        </w:rPr>
      </w:pPr>
      <w:r w:rsidRPr="0015231E">
        <w:rPr>
          <w:sz w:val="22"/>
          <w:szCs w:val="22"/>
        </w:rPr>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14:paraId="4C09A0CA" w14:textId="77777777"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14:paraId="286A40B9" w14:textId="77777777"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14:paraId="0F41BCCC" w14:textId="77777777" w:rsidR="006031E1" w:rsidRPr="0015231E" w:rsidRDefault="00CC15C5" w:rsidP="00CC15C5">
      <w:pPr>
        <w:pStyle w:val="a9"/>
        <w:spacing w:after="0"/>
        <w:ind w:firstLine="567"/>
        <w:jc w:val="both"/>
        <w:rPr>
          <w:sz w:val="22"/>
          <w:szCs w:val="22"/>
        </w:rPr>
      </w:pPr>
      <w:r w:rsidRPr="0015231E">
        <w:rPr>
          <w:sz w:val="22"/>
          <w:szCs w:val="22"/>
        </w:rPr>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14:paraId="67F48B70" w14:textId="77777777" w:rsidR="006031E1" w:rsidRPr="0015231E" w:rsidRDefault="00CC15C5" w:rsidP="00CC15C5">
      <w:pPr>
        <w:pStyle w:val="a9"/>
        <w:spacing w:after="0"/>
        <w:ind w:firstLine="567"/>
        <w:jc w:val="both"/>
        <w:rPr>
          <w:sz w:val="22"/>
          <w:szCs w:val="22"/>
        </w:rPr>
      </w:pPr>
      <w:r w:rsidRPr="0015231E">
        <w:rPr>
          <w:sz w:val="22"/>
          <w:szCs w:val="22"/>
        </w:rPr>
        <w:lastRenderedPageBreak/>
        <w:t xml:space="preserve">5.3.2. </w:t>
      </w:r>
      <w:r w:rsidR="006031E1" w:rsidRPr="0015231E">
        <w:rPr>
          <w:sz w:val="22"/>
          <w:szCs w:val="22"/>
        </w:rPr>
        <w:t>просрочки оплаты обучения, невозможности надлежащего исполнения обязательств по оказанию платных образовательных услуг вследствие действий (</w:t>
      </w:r>
      <w:proofErr w:type="gramStart"/>
      <w:r w:rsidR="006031E1" w:rsidRPr="0015231E">
        <w:rPr>
          <w:sz w:val="22"/>
          <w:szCs w:val="22"/>
        </w:rPr>
        <w:t xml:space="preserve">бездействия) </w:t>
      </w:r>
      <w:r w:rsidR="004769A9" w:rsidRPr="0015231E">
        <w:rPr>
          <w:sz w:val="22"/>
          <w:szCs w:val="22"/>
        </w:rPr>
        <w:t xml:space="preserve"> Обучающегося</w:t>
      </w:r>
      <w:proofErr w:type="gramEnd"/>
      <w:r w:rsidR="006031E1" w:rsidRPr="0015231E">
        <w:rPr>
          <w:sz w:val="22"/>
          <w:szCs w:val="22"/>
        </w:rPr>
        <w:t>.</w:t>
      </w:r>
    </w:p>
    <w:p w14:paraId="2B9643C5" w14:textId="77777777"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14:paraId="3EB2AE9D" w14:textId="77777777"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Договору при условии полного возврата </w:t>
      </w:r>
      <w:proofErr w:type="gramStart"/>
      <w:r w:rsidR="004769A9" w:rsidRPr="0015231E">
        <w:rPr>
          <w:sz w:val="22"/>
          <w:szCs w:val="22"/>
        </w:rPr>
        <w:t xml:space="preserve">Обучающемуся </w:t>
      </w:r>
      <w:r w:rsidR="00783F28" w:rsidRPr="0015231E">
        <w:rPr>
          <w:sz w:val="22"/>
          <w:szCs w:val="22"/>
        </w:rPr>
        <w:t xml:space="preserve"> </w:t>
      </w:r>
      <w:r w:rsidRPr="0015231E">
        <w:rPr>
          <w:sz w:val="22"/>
          <w:szCs w:val="22"/>
        </w:rPr>
        <w:t>неиспользованных</w:t>
      </w:r>
      <w:proofErr w:type="gramEnd"/>
      <w:r w:rsidRPr="0015231E">
        <w:rPr>
          <w:sz w:val="22"/>
          <w:szCs w:val="22"/>
        </w:rPr>
        <w:t xml:space="preserve"> на обучение средств. </w:t>
      </w:r>
    </w:p>
    <w:p w14:paraId="67E192E7" w14:textId="77777777"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15231E">
        <w:rPr>
          <w:b/>
          <w:sz w:val="22"/>
          <w:szCs w:val="22"/>
        </w:rPr>
        <w:t xml:space="preserve">При этом </w:t>
      </w:r>
      <w:r w:rsidR="004769A9" w:rsidRPr="0015231E">
        <w:rPr>
          <w:b/>
          <w:sz w:val="22"/>
          <w:szCs w:val="22"/>
        </w:rPr>
        <w:t>Обучающемуся</w:t>
      </w:r>
      <w:r w:rsidRPr="0015231E">
        <w:rPr>
          <w:b/>
          <w:sz w:val="22"/>
          <w:szCs w:val="22"/>
        </w:rPr>
        <w:t xml:space="preserve">, по его письменному заявлению, возвращаются денежные средства, внесенные за образовательные </w:t>
      </w:r>
      <w:proofErr w:type="gramStart"/>
      <w:r w:rsidRPr="0015231E">
        <w:rPr>
          <w:b/>
          <w:sz w:val="22"/>
          <w:szCs w:val="22"/>
        </w:rPr>
        <w:t>услуги</w:t>
      </w:r>
      <w:r w:rsidR="000020EF" w:rsidRPr="0015231E">
        <w:rPr>
          <w:b/>
          <w:sz w:val="22"/>
          <w:szCs w:val="22"/>
        </w:rPr>
        <w:t xml:space="preserve">, </w:t>
      </w:r>
      <w:r w:rsidRPr="0015231E">
        <w:rPr>
          <w:b/>
          <w:sz w:val="22"/>
          <w:szCs w:val="22"/>
        </w:rPr>
        <w:t xml:space="preserve"> в</w:t>
      </w:r>
      <w:proofErr w:type="gramEnd"/>
      <w:r w:rsidRPr="0015231E">
        <w:rPr>
          <w:b/>
          <w:sz w:val="22"/>
          <w:szCs w:val="22"/>
        </w:rPr>
        <w:t xml:space="preserve">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p>
    <w:p w14:paraId="53CD87E6" w14:textId="77777777" w:rsidR="00CE5572" w:rsidRPr="0015231E" w:rsidRDefault="00CE5572" w:rsidP="00CC15C5">
      <w:pPr>
        <w:ind w:firstLine="567"/>
        <w:jc w:val="both"/>
        <w:rPr>
          <w:sz w:val="22"/>
          <w:szCs w:val="22"/>
        </w:rPr>
      </w:pPr>
    </w:p>
    <w:p w14:paraId="0EE3768C" w14:textId="77777777"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Ответственность Исполнителя</w:t>
      </w:r>
      <w:r w:rsidR="00783F28" w:rsidRPr="0015231E">
        <w:rPr>
          <w:b/>
          <w:sz w:val="22"/>
          <w:szCs w:val="22"/>
        </w:rPr>
        <w:t xml:space="preserve"> </w:t>
      </w:r>
      <w:r w:rsidR="00030BA7" w:rsidRPr="0015231E">
        <w:rPr>
          <w:b/>
          <w:sz w:val="22"/>
          <w:szCs w:val="22"/>
        </w:rPr>
        <w:t>Обучающегося</w:t>
      </w:r>
    </w:p>
    <w:p w14:paraId="4747933A" w14:textId="77777777" w:rsidR="00030BA7" w:rsidRPr="0015231E" w:rsidRDefault="00030BA7" w:rsidP="00CC15C5">
      <w:pPr>
        <w:tabs>
          <w:tab w:val="left" w:pos="360"/>
        </w:tabs>
        <w:suppressAutoHyphens/>
        <w:ind w:left="720"/>
        <w:rPr>
          <w:b/>
          <w:caps/>
          <w:sz w:val="22"/>
          <w:szCs w:val="22"/>
        </w:rPr>
      </w:pPr>
    </w:p>
    <w:p w14:paraId="1FE80505" w14:textId="77777777"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14:paraId="23154857" w14:textId="77777777"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14:paraId="0284FBF0" w14:textId="77777777"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42C1E0DB" w14:textId="77777777"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2DC1405" w14:textId="77777777"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Pr="0015231E">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w:t>
      </w:r>
      <w:proofErr w:type="gramStart"/>
      <w:r w:rsidR="004769A9" w:rsidRPr="0015231E">
        <w:rPr>
          <w:sz w:val="22"/>
          <w:szCs w:val="22"/>
        </w:rPr>
        <w:t>срок,  Обучающийся</w:t>
      </w:r>
      <w:proofErr w:type="gramEnd"/>
      <w:r w:rsidR="004769A9" w:rsidRPr="0015231E">
        <w:rPr>
          <w:sz w:val="22"/>
          <w:szCs w:val="22"/>
        </w:rPr>
        <w:t xml:space="preserve"> </w:t>
      </w:r>
      <w:r w:rsidRPr="0015231E">
        <w:rPr>
          <w:sz w:val="22"/>
          <w:szCs w:val="22"/>
        </w:rPr>
        <w:t xml:space="preserve"> вправе по своему выбору:</w:t>
      </w:r>
    </w:p>
    <w:p w14:paraId="6FF8C1DB" w14:textId="77777777"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r w:rsidRPr="0015231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3531D7AF" w14:textId="77777777" w:rsidR="000645D9" w:rsidRPr="0015231E" w:rsidRDefault="000645D9" w:rsidP="00CC15C5">
      <w:pPr>
        <w:pStyle w:val="a9"/>
        <w:spacing w:after="0"/>
        <w:ind w:firstLine="567"/>
        <w:jc w:val="both"/>
        <w:rPr>
          <w:sz w:val="22"/>
          <w:szCs w:val="22"/>
        </w:rPr>
      </w:pPr>
      <w:r w:rsidRPr="0015231E">
        <w:rPr>
          <w:sz w:val="22"/>
          <w:szCs w:val="22"/>
        </w:rPr>
        <w:t>6.5.2.</w:t>
      </w:r>
      <w:r w:rsidR="00CC15C5" w:rsidRPr="0015231E">
        <w:rPr>
          <w:sz w:val="22"/>
          <w:szCs w:val="22"/>
        </w:rPr>
        <w:t xml:space="preserve"> </w:t>
      </w:r>
      <w:r w:rsidRPr="0015231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14:paraId="542C286B" w14:textId="77777777" w:rsidR="000645D9" w:rsidRPr="0015231E" w:rsidRDefault="00CC15C5" w:rsidP="00CC15C5">
      <w:pPr>
        <w:pStyle w:val="a9"/>
        <w:spacing w:after="0"/>
        <w:ind w:firstLine="567"/>
        <w:jc w:val="both"/>
        <w:rPr>
          <w:sz w:val="22"/>
          <w:szCs w:val="22"/>
        </w:rPr>
      </w:pPr>
      <w:r w:rsidRPr="0015231E">
        <w:rPr>
          <w:sz w:val="22"/>
          <w:szCs w:val="22"/>
        </w:rPr>
        <w:t xml:space="preserve">6.5.3. </w:t>
      </w:r>
      <w:r w:rsidR="000645D9" w:rsidRPr="0015231E">
        <w:rPr>
          <w:sz w:val="22"/>
          <w:szCs w:val="22"/>
        </w:rPr>
        <w:t>расторгнуть Договор.</w:t>
      </w:r>
    </w:p>
    <w:p w14:paraId="3D177487" w14:textId="77777777"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14:paraId="47DE28D9" w14:textId="77777777"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14:paraId="30D1E373" w14:textId="77777777" w:rsidR="00030BA7" w:rsidRPr="0015231E" w:rsidRDefault="00030BA7" w:rsidP="00CC15C5">
      <w:pPr>
        <w:tabs>
          <w:tab w:val="left" w:pos="567"/>
        </w:tabs>
        <w:suppressAutoHyphens/>
        <w:ind w:firstLine="567"/>
        <w:jc w:val="both"/>
        <w:rPr>
          <w:sz w:val="22"/>
          <w:szCs w:val="22"/>
        </w:rPr>
      </w:pPr>
    </w:p>
    <w:p w14:paraId="7F0F8BB7" w14:textId="77777777" w:rsidR="00030BA7" w:rsidRPr="0015231E" w:rsidRDefault="00030BA7" w:rsidP="00CC15C5">
      <w:pPr>
        <w:numPr>
          <w:ilvl w:val="0"/>
          <w:numId w:val="12"/>
        </w:numPr>
        <w:suppressAutoHyphens/>
        <w:jc w:val="center"/>
        <w:rPr>
          <w:sz w:val="22"/>
          <w:szCs w:val="22"/>
        </w:rPr>
      </w:pPr>
      <w:r w:rsidRPr="0015231E">
        <w:rPr>
          <w:b/>
          <w:sz w:val="22"/>
          <w:szCs w:val="22"/>
        </w:rPr>
        <w:t>Срок действия Договора</w:t>
      </w:r>
    </w:p>
    <w:p w14:paraId="126FDCA0" w14:textId="77777777" w:rsidR="00030BA7" w:rsidRPr="0015231E" w:rsidRDefault="00030BA7" w:rsidP="00CC15C5">
      <w:pPr>
        <w:ind w:firstLine="567"/>
        <w:jc w:val="both"/>
        <w:rPr>
          <w:sz w:val="22"/>
          <w:szCs w:val="22"/>
        </w:rPr>
      </w:pPr>
      <w:r w:rsidRPr="0015231E">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686FA463" w14:textId="77777777" w:rsidR="00030BA7" w:rsidRPr="0015231E" w:rsidRDefault="00030BA7" w:rsidP="00CC15C5">
      <w:pPr>
        <w:suppressAutoHyphens/>
        <w:jc w:val="both"/>
        <w:rPr>
          <w:sz w:val="22"/>
          <w:szCs w:val="22"/>
        </w:rPr>
      </w:pPr>
    </w:p>
    <w:p w14:paraId="1E0267FF" w14:textId="77777777" w:rsidR="00030BA7" w:rsidRPr="0015231E"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14:paraId="5D5C690B" w14:textId="77777777" w:rsidR="00030BA7" w:rsidRPr="0015231E" w:rsidRDefault="00030BA7" w:rsidP="00CC15C5">
      <w:pPr>
        <w:ind w:firstLine="567"/>
        <w:jc w:val="both"/>
        <w:rPr>
          <w:sz w:val="22"/>
          <w:szCs w:val="22"/>
        </w:rPr>
      </w:pPr>
      <w:r w:rsidRPr="0015231E">
        <w:rPr>
          <w:sz w:val="22"/>
          <w:szCs w:val="22"/>
        </w:rPr>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 xml:space="preserve">сайте Исполнителя в </w:t>
      </w:r>
      <w:proofErr w:type="gramStart"/>
      <w:r w:rsidRPr="0015231E">
        <w:rPr>
          <w:sz w:val="22"/>
          <w:szCs w:val="22"/>
        </w:rPr>
        <w:t>сети</w:t>
      </w:r>
      <w:r w:rsidR="004769A9" w:rsidRPr="0015231E">
        <w:rPr>
          <w:sz w:val="22"/>
          <w:szCs w:val="22"/>
        </w:rPr>
        <w:t xml:space="preserve">  </w:t>
      </w:r>
      <w:r w:rsidRPr="0015231E">
        <w:rPr>
          <w:sz w:val="22"/>
          <w:szCs w:val="22"/>
        </w:rPr>
        <w:t>Интернет</w:t>
      </w:r>
      <w:proofErr w:type="gramEnd"/>
      <w:r w:rsidRPr="0015231E">
        <w:rPr>
          <w:sz w:val="22"/>
          <w:szCs w:val="22"/>
        </w:rPr>
        <w:t xml:space="preserve"> на дату заключения настоящего Договора.</w:t>
      </w:r>
    </w:p>
    <w:p w14:paraId="3D36A8CF" w14:textId="77777777"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14:paraId="74F6D08F" w14:textId="77777777"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14:paraId="3BABE31A" w14:textId="77777777" w:rsidR="003164B7" w:rsidRPr="0015231E" w:rsidRDefault="003164B7" w:rsidP="003164B7">
      <w:pPr>
        <w:suppressAutoHyphens/>
        <w:ind w:left="714"/>
        <w:jc w:val="center"/>
        <w:rPr>
          <w:b/>
          <w:sz w:val="22"/>
          <w:szCs w:val="22"/>
        </w:rPr>
      </w:pPr>
      <w:r w:rsidRPr="0015231E">
        <w:rPr>
          <w:b/>
          <w:sz w:val="22"/>
          <w:szCs w:val="22"/>
          <w:lang w:val="en-US"/>
        </w:rPr>
        <w:t>IX</w:t>
      </w:r>
      <w:r w:rsidRPr="0015231E">
        <w:rPr>
          <w:b/>
          <w:sz w:val="22"/>
          <w:szCs w:val="22"/>
        </w:rPr>
        <w:t>. Адреса, реквизиты, подписи сторон</w:t>
      </w:r>
    </w:p>
    <w:p w14:paraId="4C343EAD" w14:textId="77777777" w:rsidR="003164B7" w:rsidRPr="0015231E" w:rsidRDefault="003164B7" w:rsidP="00532557">
      <w:pPr>
        <w:jc w:val="both"/>
        <w:rPr>
          <w:sz w:val="22"/>
          <w:szCs w:val="22"/>
        </w:rPr>
      </w:pPr>
    </w:p>
    <w:tbl>
      <w:tblPr>
        <w:tblpPr w:leftFromText="180" w:rightFromText="180" w:vertAnchor="text" w:tblpX="108" w:tblpY="-40"/>
        <w:tblW w:w="0" w:type="auto"/>
        <w:tblLayout w:type="fixed"/>
        <w:tblLook w:val="04A0" w:firstRow="1" w:lastRow="0" w:firstColumn="1" w:lastColumn="0" w:noHBand="0" w:noVBand="1"/>
      </w:tblPr>
      <w:tblGrid>
        <w:gridCol w:w="5353"/>
        <w:gridCol w:w="4820"/>
      </w:tblGrid>
      <w:tr w:rsidR="00030BA7" w:rsidRPr="0015231E" w14:paraId="47B409B1" w14:textId="77777777" w:rsidTr="00532557">
        <w:trPr>
          <w:trHeight w:val="1276"/>
        </w:trPr>
        <w:tc>
          <w:tcPr>
            <w:tcW w:w="5353" w:type="dxa"/>
          </w:tcPr>
          <w:p w14:paraId="0B5551B6" w14:textId="77777777" w:rsidR="007D7F33" w:rsidRPr="0015231E" w:rsidRDefault="00030BA7" w:rsidP="00CC15C5">
            <w:pPr>
              <w:shd w:val="clear" w:color="auto" w:fill="FFFFFF"/>
              <w:tabs>
                <w:tab w:val="left" w:pos="0"/>
              </w:tabs>
              <w:snapToGrid w:val="0"/>
              <w:ind w:right="34"/>
              <w:rPr>
                <w:sz w:val="22"/>
                <w:szCs w:val="22"/>
              </w:rPr>
            </w:pPr>
            <w:r w:rsidRPr="0015231E">
              <w:rPr>
                <w:sz w:val="22"/>
                <w:szCs w:val="22"/>
              </w:rPr>
              <w:lastRenderedPageBreak/>
              <w:t>ИСПОЛНИТЕЛЬ:</w:t>
            </w:r>
          </w:p>
          <w:p w14:paraId="632C64F1" w14:textId="77777777" w:rsidR="00030BA7" w:rsidRPr="0015231E" w:rsidRDefault="000440F6" w:rsidP="00CC15C5">
            <w:pPr>
              <w:shd w:val="clear" w:color="auto" w:fill="FFFFFF"/>
              <w:tabs>
                <w:tab w:val="left" w:pos="0"/>
              </w:tabs>
              <w:snapToGrid w:val="0"/>
              <w:ind w:right="34"/>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14:paraId="392969BD" w14:textId="77777777" w:rsidR="00175326" w:rsidRPr="0015231E" w:rsidRDefault="00175326" w:rsidP="00175326">
            <w:pPr>
              <w:suppressAutoHyphens/>
              <w:jc w:val="both"/>
              <w:rPr>
                <w:sz w:val="22"/>
                <w:szCs w:val="22"/>
              </w:rPr>
            </w:pPr>
            <w:r w:rsidRPr="0015231E">
              <w:rPr>
                <w:sz w:val="22"/>
                <w:szCs w:val="22"/>
              </w:rPr>
              <w:t>ОБУЧАЮЩИЙСЯ_________________________</w:t>
            </w:r>
          </w:p>
          <w:p w14:paraId="04CA38A0" w14:textId="77777777" w:rsidR="00175326" w:rsidRPr="0015231E" w:rsidRDefault="00175326" w:rsidP="00175326">
            <w:pPr>
              <w:suppressAutoHyphens/>
              <w:jc w:val="both"/>
              <w:rPr>
                <w:sz w:val="22"/>
                <w:szCs w:val="22"/>
              </w:rPr>
            </w:pPr>
            <w:r w:rsidRPr="0015231E">
              <w:rPr>
                <w:sz w:val="22"/>
                <w:szCs w:val="22"/>
              </w:rPr>
              <w:t>__________________________________________________________________________________</w:t>
            </w:r>
          </w:p>
          <w:p w14:paraId="5CEB181B" w14:textId="77777777" w:rsidR="00175326" w:rsidRPr="0015231E" w:rsidRDefault="00175326" w:rsidP="00175326">
            <w:pPr>
              <w:suppressAutoHyphens/>
              <w:jc w:val="both"/>
              <w:rPr>
                <w:sz w:val="22"/>
                <w:szCs w:val="22"/>
              </w:rPr>
            </w:pPr>
            <w:r w:rsidRPr="0015231E">
              <w:rPr>
                <w:sz w:val="22"/>
                <w:szCs w:val="22"/>
              </w:rPr>
              <w:t>Ф.И.О., дата рождения</w:t>
            </w:r>
          </w:p>
          <w:p w14:paraId="4208B6AD" w14:textId="77777777" w:rsidR="00175326" w:rsidRPr="0015231E" w:rsidRDefault="00175326" w:rsidP="00175326">
            <w:pPr>
              <w:suppressAutoHyphens/>
              <w:jc w:val="both"/>
              <w:rPr>
                <w:sz w:val="22"/>
                <w:szCs w:val="22"/>
              </w:rPr>
            </w:pPr>
          </w:p>
          <w:p w14:paraId="6354CFC8" w14:textId="77777777" w:rsidR="000440F6" w:rsidRPr="0015231E" w:rsidRDefault="00175326" w:rsidP="00175326">
            <w:pPr>
              <w:suppressAutoHyphens/>
              <w:jc w:val="both"/>
              <w:rPr>
                <w:sz w:val="22"/>
                <w:szCs w:val="22"/>
              </w:rPr>
            </w:pPr>
            <w:r w:rsidRPr="0015231E">
              <w:rPr>
                <w:sz w:val="22"/>
                <w:szCs w:val="22"/>
              </w:rPr>
              <w:t>Адрес места жительства____________________</w:t>
            </w:r>
          </w:p>
        </w:tc>
      </w:tr>
      <w:tr w:rsidR="00030BA7" w:rsidRPr="0015231E" w14:paraId="430B429A" w14:textId="77777777" w:rsidTr="003164B7">
        <w:tc>
          <w:tcPr>
            <w:tcW w:w="5353" w:type="dxa"/>
          </w:tcPr>
          <w:p w14:paraId="60E4A391" w14:textId="77777777" w:rsidR="00030BA7" w:rsidRPr="0015231E" w:rsidRDefault="00030BA7" w:rsidP="00CC15C5">
            <w:pPr>
              <w:ind w:right="34"/>
              <w:rPr>
                <w:sz w:val="22"/>
                <w:szCs w:val="22"/>
              </w:rPr>
            </w:pPr>
            <w:r w:rsidRPr="0015231E">
              <w:rPr>
                <w:sz w:val="22"/>
                <w:szCs w:val="22"/>
              </w:rPr>
              <w:t>Адрес: 630073, Новосибирск, пр. К. Маркса, 20,</w:t>
            </w:r>
          </w:p>
          <w:p w14:paraId="3E63CA77" w14:textId="77777777" w:rsidR="00030BA7" w:rsidRPr="0015231E" w:rsidRDefault="00030BA7" w:rsidP="00CC15C5">
            <w:pPr>
              <w:tabs>
                <w:tab w:val="left" w:pos="-180"/>
                <w:tab w:val="left" w:pos="0"/>
              </w:tabs>
              <w:ind w:right="34"/>
              <w:rPr>
                <w:sz w:val="22"/>
                <w:szCs w:val="22"/>
              </w:rPr>
            </w:pPr>
            <w:r w:rsidRPr="0015231E">
              <w:rPr>
                <w:sz w:val="22"/>
                <w:szCs w:val="22"/>
              </w:rPr>
              <w:t xml:space="preserve">т. (383) 346-34-31 </w:t>
            </w:r>
          </w:p>
          <w:p w14:paraId="155B1A70" w14:textId="77777777" w:rsidR="00030BA7" w:rsidRPr="0015231E" w:rsidRDefault="00030BA7" w:rsidP="00CC15C5">
            <w:pPr>
              <w:tabs>
                <w:tab w:val="left" w:pos="165"/>
              </w:tabs>
              <w:ind w:right="34"/>
              <w:rPr>
                <w:sz w:val="22"/>
                <w:szCs w:val="22"/>
              </w:rPr>
            </w:pPr>
            <w:r w:rsidRPr="0015231E">
              <w:rPr>
                <w:sz w:val="22"/>
                <w:szCs w:val="22"/>
              </w:rPr>
              <w:t>ИНН 5404105174 КПП 540401001</w:t>
            </w:r>
          </w:p>
          <w:p w14:paraId="6312010B" w14:textId="77777777" w:rsidR="00D66275" w:rsidRDefault="00D66275" w:rsidP="00CC15C5">
            <w:pPr>
              <w:tabs>
                <w:tab w:val="left" w:pos="165"/>
              </w:tabs>
              <w:ind w:right="34"/>
              <w:rPr>
                <w:b/>
                <w:sz w:val="22"/>
                <w:szCs w:val="22"/>
              </w:rPr>
            </w:pPr>
            <w:r w:rsidRPr="00D66275">
              <w:rPr>
                <w:color w:val="000000"/>
                <w:sz w:val="22"/>
                <w:szCs w:val="22"/>
                <w:shd w:val="clear" w:color="auto" w:fill="FFFFFF"/>
              </w:rPr>
              <w:t>Получатель:</w:t>
            </w:r>
            <w:r w:rsidRPr="00D66275">
              <w:rPr>
                <w:color w:val="000000"/>
                <w:sz w:val="22"/>
                <w:szCs w:val="22"/>
              </w:rPr>
              <w:br/>
            </w:r>
            <w:r w:rsidRPr="00D66275">
              <w:rPr>
                <w:color w:val="000000"/>
                <w:sz w:val="22"/>
                <w:szCs w:val="22"/>
                <w:shd w:val="clear" w:color="auto" w:fill="FFFFFF"/>
              </w:rPr>
              <w:t>УФК по Новосибирской области (</w:t>
            </w:r>
            <w:r w:rsidRPr="00D66275">
              <w:rPr>
                <w:rStyle w:val="ab"/>
                <w:color w:val="000000"/>
                <w:sz w:val="22"/>
                <w:szCs w:val="22"/>
                <w:bdr w:val="none" w:sz="0" w:space="0" w:color="auto" w:frame="1"/>
                <w:shd w:val="clear" w:color="auto" w:fill="FFFFFF"/>
              </w:rPr>
              <w:t>НГТУ</w:t>
            </w:r>
            <w:r w:rsidRPr="00D66275">
              <w:rPr>
                <w:color w:val="000000"/>
                <w:sz w:val="22"/>
                <w:szCs w:val="22"/>
                <w:shd w:val="clear" w:color="auto" w:fill="FFFFFF"/>
              </w:rPr>
              <w:t> л/с 20516У21090)</w:t>
            </w:r>
            <w:r w:rsidRPr="00D66275">
              <w:rPr>
                <w:color w:val="000000"/>
                <w:sz w:val="22"/>
                <w:szCs w:val="22"/>
              </w:rPr>
              <w:br/>
            </w:r>
            <w:r w:rsidRPr="00D66275">
              <w:rPr>
                <w:color w:val="000000"/>
                <w:sz w:val="22"/>
                <w:szCs w:val="22"/>
                <w:shd w:val="clear" w:color="auto" w:fill="FFFFFF"/>
              </w:rPr>
              <w:t xml:space="preserve">ИНН </w:t>
            </w:r>
            <w:proofErr w:type="gramStart"/>
            <w:r w:rsidRPr="00D66275">
              <w:rPr>
                <w:color w:val="000000"/>
                <w:sz w:val="22"/>
                <w:szCs w:val="22"/>
                <w:shd w:val="clear" w:color="auto" w:fill="FFFFFF"/>
              </w:rPr>
              <w:t>5404105174  КПП</w:t>
            </w:r>
            <w:proofErr w:type="gramEnd"/>
            <w:r w:rsidRPr="00D66275">
              <w:rPr>
                <w:color w:val="000000"/>
                <w:sz w:val="22"/>
                <w:szCs w:val="22"/>
                <w:shd w:val="clear" w:color="auto" w:fill="FFFFFF"/>
              </w:rPr>
              <w:t>  540401001</w:t>
            </w:r>
            <w:r w:rsidRPr="00D66275">
              <w:rPr>
                <w:color w:val="000000"/>
                <w:sz w:val="22"/>
                <w:szCs w:val="22"/>
              </w:rPr>
              <w:br/>
            </w:r>
            <w:r w:rsidRPr="00D66275">
              <w:rPr>
                <w:color w:val="000000"/>
                <w:sz w:val="22"/>
                <w:szCs w:val="22"/>
                <w:shd w:val="clear" w:color="auto" w:fill="FFFFFF"/>
              </w:rPr>
              <w:t>Банк получателя:</w:t>
            </w:r>
            <w:r w:rsidRPr="00D66275">
              <w:rPr>
                <w:color w:val="000000"/>
                <w:sz w:val="22"/>
                <w:szCs w:val="22"/>
              </w:rPr>
              <w:br/>
            </w:r>
            <w:r w:rsidRPr="00D66275">
              <w:rPr>
                <w:color w:val="000000"/>
                <w:sz w:val="22"/>
                <w:szCs w:val="22"/>
                <w:shd w:val="clear" w:color="auto" w:fill="FFFFFF"/>
              </w:rPr>
              <w:t>Сибирское ГУ Банка России//УФК по Новосибирской области   </w:t>
            </w:r>
            <w:r w:rsidRPr="00D66275">
              <w:rPr>
                <w:color w:val="000000"/>
                <w:sz w:val="22"/>
                <w:szCs w:val="22"/>
              </w:rPr>
              <w:br/>
            </w:r>
            <w:r w:rsidRPr="00D66275">
              <w:rPr>
                <w:color w:val="000000"/>
                <w:sz w:val="22"/>
                <w:szCs w:val="22"/>
                <w:shd w:val="clear" w:color="auto" w:fill="FFFFFF"/>
              </w:rPr>
              <w:t>г. Новосибирск</w:t>
            </w:r>
            <w:r w:rsidRPr="00D66275">
              <w:rPr>
                <w:color w:val="000000"/>
                <w:sz w:val="22"/>
                <w:szCs w:val="22"/>
              </w:rPr>
              <w:br/>
            </w:r>
            <w:r w:rsidRPr="00D66275">
              <w:rPr>
                <w:color w:val="000000"/>
                <w:sz w:val="22"/>
                <w:szCs w:val="22"/>
                <w:shd w:val="clear" w:color="auto" w:fill="FFFFFF"/>
              </w:rPr>
              <w:t>БИК  015004950</w:t>
            </w:r>
            <w:r w:rsidRPr="00D66275">
              <w:rPr>
                <w:color w:val="000000"/>
                <w:sz w:val="22"/>
                <w:szCs w:val="22"/>
              </w:rPr>
              <w:br/>
            </w:r>
            <w:r w:rsidRPr="00D66275">
              <w:rPr>
                <w:color w:val="000000"/>
                <w:sz w:val="22"/>
                <w:szCs w:val="22"/>
                <w:shd w:val="clear" w:color="auto" w:fill="FFFFFF"/>
              </w:rPr>
              <w:t>Р/</w:t>
            </w:r>
            <w:proofErr w:type="spellStart"/>
            <w:r w:rsidRPr="00D66275">
              <w:rPr>
                <w:color w:val="000000"/>
                <w:sz w:val="22"/>
                <w:szCs w:val="22"/>
                <w:shd w:val="clear" w:color="auto" w:fill="FFFFFF"/>
              </w:rPr>
              <w:t>сч</w:t>
            </w:r>
            <w:proofErr w:type="spellEnd"/>
            <w:r w:rsidRPr="00D66275">
              <w:rPr>
                <w:color w:val="000000"/>
                <w:sz w:val="22"/>
                <w:szCs w:val="22"/>
                <w:shd w:val="clear" w:color="auto" w:fill="FFFFFF"/>
              </w:rPr>
              <w:t xml:space="preserve">  03214643000000015100</w:t>
            </w:r>
            <w:r w:rsidRPr="00D66275">
              <w:rPr>
                <w:color w:val="000000"/>
                <w:sz w:val="22"/>
                <w:szCs w:val="22"/>
              </w:rPr>
              <w:br/>
            </w:r>
            <w:r w:rsidRPr="00D66275">
              <w:rPr>
                <w:color w:val="000000"/>
                <w:sz w:val="22"/>
                <w:szCs w:val="22"/>
                <w:shd w:val="clear" w:color="auto" w:fill="FFFFFF"/>
              </w:rPr>
              <w:t>Кор/</w:t>
            </w:r>
            <w:proofErr w:type="spellStart"/>
            <w:r w:rsidRPr="00D66275">
              <w:rPr>
                <w:color w:val="000000"/>
                <w:sz w:val="22"/>
                <w:szCs w:val="22"/>
                <w:shd w:val="clear" w:color="auto" w:fill="FFFFFF"/>
              </w:rPr>
              <w:t>сч</w:t>
            </w:r>
            <w:proofErr w:type="spellEnd"/>
            <w:r w:rsidRPr="00D66275">
              <w:rPr>
                <w:color w:val="000000"/>
                <w:sz w:val="22"/>
                <w:szCs w:val="22"/>
                <w:shd w:val="clear" w:color="auto" w:fill="FFFFFF"/>
              </w:rPr>
              <w:t>  40102810445370000043</w:t>
            </w:r>
          </w:p>
          <w:p w14:paraId="44BEF257" w14:textId="77777777" w:rsidR="00D66275" w:rsidRP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ОКАТО 50401377000</w:t>
            </w:r>
          </w:p>
          <w:p w14:paraId="6C63CA4C" w14:textId="77777777" w:rsidR="00D66275" w:rsidRDefault="00D66275" w:rsidP="00CC15C5">
            <w:pPr>
              <w:tabs>
                <w:tab w:val="left" w:pos="165"/>
              </w:tabs>
              <w:ind w:right="34"/>
              <w:rPr>
                <w:color w:val="000000"/>
                <w:sz w:val="22"/>
                <w:szCs w:val="22"/>
                <w:shd w:val="clear" w:color="auto" w:fill="FFFFFF"/>
              </w:rPr>
            </w:pPr>
            <w:r w:rsidRPr="00D66275">
              <w:rPr>
                <w:color w:val="000000"/>
                <w:sz w:val="22"/>
                <w:szCs w:val="22"/>
                <w:shd w:val="clear" w:color="auto" w:fill="FFFFFF"/>
              </w:rPr>
              <w:t>ОКТМО   50701000</w:t>
            </w:r>
          </w:p>
          <w:p w14:paraId="4B54A584" w14:textId="77777777" w:rsidR="00C96AFD" w:rsidRPr="0015231E" w:rsidRDefault="00663604" w:rsidP="00CC15C5">
            <w:pPr>
              <w:tabs>
                <w:tab w:val="left" w:pos="165"/>
              </w:tabs>
              <w:ind w:right="34"/>
              <w:rPr>
                <w:b/>
                <w:sz w:val="22"/>
                <w:szCs w:val="22"/>
              </w:rPr>
            </w:pPr>
            <w:r w:rsidRPr="00D66275">
              <w:rPr>
                <w:b/>
                <w:sz w:val="22"/>
                <w:szCs w:val="22"/>
              </w:rPr>
              <w:t>В</w:t>
            </w:r>
            <w:r w:rsidRPr="0015231E">
              <w:rPr>
                <w:b/>
                <w:sz w:val="22"/>
                <w:szCs w:val="22"/>
              </w:rPr>
              <w:t xml:space="preserve"> назначении платежа указывать обязательно:</w:t>
            </w:r>
          </w:p>
          <w:p w14:paraId="095EA5FA" w14:textId="77777777" w:rsidR="00C96AFD" w:rsidRPr="0015231E" w:rsidRDefault="00663604" w:rsidP="00CC15C5">
            <w:pPr>
              <w:tabs>
                <w:tab w:val="left" w:pos="165"/>
              </w:tabs>
              <w:ind w:right="34"/>
              <w:rPr>
                <w:b/>
                <w:sz w:val="22"/>
                <w:szCs w:val="22"/>
              </w:rPr>
            </w:pPr>
            <w:r w:rsidRPr="0015231E">
              <w:rPr>
                <w:b/>
                <w:sz w:val="22"/>
                <w:szCs w:val="22"/>
              </w:rPr>
              <w:t xml:space="preserve"> КБК 00000000000000000130;</w:t>
            </w:r>
          </w:p>
          <w:p w14:paraId="0F122650" w14:textId="77777777" w:rsidR="00030BA7" w:rsidRPr="0015231E" w:rsidRDefault="00987977" w:rsidP="00CC15C5">
            <w:pPr>
              <w:tabs>
                <w:tab w:val="left" w:pos="165"/>
              </w:tabs>
              <w:ind w:right="34"/>
              <w:rPr>
                <w:b/>
                <w:sz w:val="22"/>
                <w:szCs w:val="22"/>
              </w:rPr>
            </w:pPr>
            <w:r w:rsidRPr="0015231E">
              <w:rPr>
                <w:b/>
                <w:sz w:val="22"/>
                <w:szCs w:val="22"/>
              </w:rPr>
              <w:t>За обучение</w:t>
            </w:r>
            <w:r w:rsidR="00663604" w:rsidRPr="0015231E">
              <w:rPr>
                <w:b/>
                <w:sz w:val="22"/>
                <w:szCs w:val="22"/>
              </w:rPr>
              <w:t xml:space="preserve">: ФИО </w:t>
            </w:r>
            <w:proofErr w:type="gramStart"/>
            <w:r w:rsidR="00663604" w:rsidRPr="0015231E">
              <w:rPr>
                <w:b/>
                <w:sz w:val="22"/>
                <w:szCs w:val="22"/>
              </w:rPr>
              <w:t>обучающегося,  для</w:t>
            </w:r>
            <w:proofErr w:type="gramEnd"/>
            <w:r w:rsidR="00663604" w:rsidRPr="0015231E">
              <w:rPr>
                <w:b/>
                <w:sz w:val="22"/>
                <w:szCs w:val="22"/>
              </w:rPr>
              <w:t xml:space="preserve">   УЦ НГТУ «Институт Конфуция»</w:t>
            </w:r>
          </w:p>
          <w:p w14:paraId="46549145" w14:textId="77777777" w:rsidR="00EB30AC" w:rsidRPr="0015231E" w:rsidRDefault="00EB30AC" w:rsidP="00CC15C5">
            <w:pPr>
              <w:tabs>
                <w:tab w:val="left" w:pos="165"/>
              </w:tabs>
              <w:ind w:right="34"/>
              <w:rPr>
                <w:b/>
                <w:sz w:val="22"/>
                <w:szCs w:val="22"/>
              </w:rPr>
            </w:pPr>
          </w:p>
          <w:p w14:paraId="3555E579" w14:textId="77777777" w:rsidR="00EB30AC" w:rsidRPr="0015231E" w:rsidRDefault="00EB30AC" w:rsidP="00EB30AC">
            <w:pPr>
              <w:suppressAutoHyphens/>
              <w:jc w:val="both"/>
              <w:rPr>
                <w:caps/>
                <w:sz w:val="22"/>
                <w:szCs w:val="22"/>
              </w:rPr>
            </w:pPr>
            <w:r w:rsidRPr="0015231E">
              <w:rPr>
                <w:caps/>
                <w:sz w:val="22"/>
                <w:szCs w:val="22"/>
              </w:rPr>
              <w:t xml:space="preserve">Исполнитель: </w:t>
            </w:r>
          </w:p>
          <w:p w14:paraId="3B5131E4" w14:textId="77777777" w:rsidR="00EB30AC" w:rsidRPr="0015231E" w:rsidRDefault="00EB30AC" w:rsidP="00EB30AC">
            <w:pPr>
              <w:suppressAutoHyphens/>
              <w:jc w:val="both"/>
              <w:rPr>
                <w:spacing w:val="-6"/>
                <w:sz w:val="22"/>
                <w:szCs w:val="22"/>
              </w:rPr>
            </w:pPr>
          </w:p>
          <w:p w14:paraId="34F3D6FD" w14:textId="77777777" w:rsidR="00EB30AC" w:rsidRPr="0015231E" w:rsidRDefault="00EB30AC" w:rsidP="00EB30AC">
            <w:pPr>
              <w:shd w:val="clear" w:color="auto" w:fill="FFFFFF"/>
              <w:tabs>
                <w:tab w:val="left" w:pos="562"/>
              </w:tabs>
              <w:ind w:right="-1"/>
              <w:rPr>
                <w:spacing w:val="-6"/>
                <w:sz w:val="22"/>
                <w:szCs w:val="22"/>
              </w:rPr>
            </w:pPr>
            <w:r w:rsidRPr="0015231E">
              <w:rPr>
                <w:spacing w:val="-6"/>
                <w:sz w:val="22"/>
                <w:szCs w:val="22"/>
              </w:rPr>
              <w:t xml:space="preserve">Проректор по учебной </w:t>
            </w:r>
            <w:proofErr w:type="gramStart"/>
            <w:r w:rsidRPr="0015231E">
              <w:rPr>
                <w:spacing w:val="-6"/>
                <w:sz w:val="22"/>
                <w:szCs w:val="22"/>
              </w:rPr>
              <w:t>работе  НГТУ</w:t>
            </w:r>
            <w:proofErr w:type="gramEnd"/>
          </w:p>
          <w:p w14:paraId="098B759D" w14:textId="77777777" w:rsidR="00EB30AC" w:rsidRPr="0015231E" w:rsidRDefault="00EB30AC" w:rsidP="00EB30AC">
            <w:pPr>
              <w:shd w:val="clear" w:color="auto" w:fill="FFFFFF"/>
              <w:tabs>
                <w:tab w:val="left" w:pos="562"/>
              </w:tabs>
              <w:ind w:left="96" w:right="-1"/>
              <w:rPr>
                <w:spacing w:val="-6"/>
                <w:sz w:val="22"/>
                <w:szCs w:val="22"/>
              </w:rPr>
            </w:pPr>
          </w:p>
          <w:p w14:paraId="462BC95F"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__________________________ С. </w:t>
            </w:r>
            <w:r w:rsidR="00835CB7">
              <w:rPr>
                <w:spacing w:val="-6"/>
                <w:sz w:val="22"/>
                <w:szCs w:val="22"/>
              </w:rPr>
              <w:t>С</w:t>
            </w:r>
            <w:r w:rsidRPr="0015231E">
              <w:rPr>
                <w:spacing w:val="-6"/>
                <w:sz w:val="22"/>
                <w:szCs w:val="22"/>
              </w:rPr>
              <w:t xml:space="preserve">. </w:t>
            </w:r>
            <w:r w:rsidR="00835CB7">
              <w:rPr>
                <w:spacing w:val="-6"/>
                <w:sz w:val="22"/>
                <w:szCs w:val="22"/>
              </w:rPr>
              <w:t>Чернов</w:t>
            </w:r>
          </w:p>
          <w:p w14:paraId="18D92A57" w14:textId="77777777" w:rsidR="00EB30AC" w:rsidRPr="0015231E" w:rsidRDefault="00EB30AC" w:rsidP="00EB30AC">
            <w:pPr>
              <w:shd w:val="clear" w:color="auto" w:fill="FFFFFF"/>
              <w:tabs>
                <w:tab w:val="left" w:pos="562"/>
              </w:tabs>
              <w:ind w:left="96" w:right="-1"/>
              <w:rPr>
                <w:spacing w:val="-6"/>
                <w:sz w:val="22"/>
                <w:szCs w:val="22"/>
              </w:rPr>
            </w:pPr>
          </w:p>
          <w:p w14:paraId="5E3A0380"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 xml:space="preserve">СОГЛАСОВАНО: </w:t>
            </w:r>
          </w:p>
          <w:p w14:paraId="72A532AB" w14:textId="77777777" w:rsidR="00EB30AC" w:rsidRPr="0015231E" w:rsidRDefault="00EB30AC" w:rsidP="00EB30AC">
            <w:pPr>
              <w:shd w:val="clear" w:color="auto" w:fill="FFFFFF"/>
              <w:tabs>
                <w:tab w:val="left" w:pos="562"/>
              </w:tabs>
              <w:ind w:left="96" w:right="-1"/>
              <w:rPr>
                <w:spacing w:val="-6"/>
                <w:sz w:val="22"/>
                <w:szCs w:val="22"/>
              </w:rPr>
            </w:pPr>
          </w:p>
          <w:p w14:paraId="4695BCE9"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Директор УЦ НГТУ «Институт Конфуция»</w:t>
            </w:r>
          </w:p>
          <w:p w14:paraId="797D1AF8" w14:textId="77777777" w:rsidR="00EB30AC" w:rsidRPr="0015231E" w:rsidRDefault="00EB30AC" w:rsidP="00EB30AC">
            <w:pPr>
              <w:shd w:val="clear" w:color="auto" w:fill="FFFFFF"/>
              <w:tabs>
                <w:tab w:val="left" w:pos="562"/>
              </w:tabs>
              <w:ind w:left="96" w:right="-1"/>
              <w:rPr>
                <w:spacing w:val="-6"/>
                <w:sz w:val="22"/>
                <w:szCs w:val="22"/>
              </w:rPr>
            </w:pPr>
          </w:p>
          <w:p w14:paraId="4F80A49D" w14:textId="77777777" w:rsidR="00EB30AC" w:rsidRPr="0015231E" w:rsidRDefault="00EB30AC" w:rsidP="00EB30AC">
            <w:pPr>
              <w:shd w:val="clear" w:color="auto" w:fill="FFFFFF"/>
              <w:tabs>
                <w:tab w:val="left" w:pos="562"/>
              </w:tabs>
              <w:ind w:left="96" w:right="-1"/>
              <w:rPr>
                <w:spacing w:val="-6"/>
                <w:sz w:val="22"/>
                <w:szCs w:val="22"/>
              </w:rPr>
            </w:pPr>
            <w:r w:rsidRPr="0015231E">
              <w:rPr>
                <w:spacing w:val="-6"/>
                <w:sz w:val="22"/>
                <w:szCs w:val="22"/>
              </w:rPr>
              <w:t>__________________________И. Г. Хрипунов</w:t>
            </w:r>
          </w:p>
          <w:p w14:paraId="1537F314" w14:textId="77777777" w:rsidR="00EB30AC" w:rsidRPr="0015231E" w:rsidRDefault="00EB30AC" w:rsidP="00CC15C5">
            <w:pPr>
              <w:tabs>
                <w:tab w:val="left" w:pos="165"/>
              </w:tabs>
              <w:ind w:right="34"/>
              <w:rPr>
                <w:sz w:val="22"/>
                <w:szCs w:val="22"/>
              </w:rPr>
            </w:pPr>
          </w:p>
        </w:tc>
        <w:tc>
          <w:tcPr>
            <w:tcW w:w="4820" w:type="dxa"/>
          </w:tcPr>
          <w:p w14:paraId="1E750A27" w14:textId="77777777" w:rsidR="00EB30AC" w:rsidRPr="0015231E" w:rsidRDefault="00EB30AC" w:rsidP="00EB30AC">
            <w:pPr>
              <w:suppressAutoHyphens/>
              <w:jc w:val="both"/>
              <w:rPr>
                <w:sz w:val="22"/>
                <w:szCs w:val="22"/>
              </w:rPr>
            </w:pPr>
            <w:r w:rsidRPr="0015231E">
              <w:rPr>
                <w:sz w:val="22"/>
                <w:szCs w:val="22"/>
              </w:rPr>
              <w:t>_______________________________________</w:t>
            </w:r>
            <w:r w:rsidR="00175326" w:rsidRPr="0015231E">
              <w:rPr>
                <w:sz w:val="22"/>
                <w:szCs w:val="22"/>
              </w:rPr>
              <w:t>__</w:t>
            </w:r>
            <w:r w:rsidRPr="0015231E">
              <w:rPr>
                <w:sz w:val="22"/>
                <w:szCs w:val="22"/>
              </w:rPr>
              <w:t xml:space="preserve"> _________________________________________</w:t>
            </w:r>
          </w:p>
          <w:p w14:paraId="0B134360" w14:textId="77777777" w:rsidR="00EB30AC" w:rsidRPr="0015231E" w:rsidRDefault="00EB30AC" w:rsidP="00EB30AC">
            <w:pPr>
              <w:suppressAutoHyphens/>
              <w:jc w:val="both"/>
              <w:rPr>
                <w:sz w:val="22"/>
                <w:szCs w:val="22"/>
              </w:rPr>
            </w:pPr>
          </w:p>
          <w:p w14:paraId="7D0C7F1B" w14:textId="77777777" w:rsidR="00EB30AC" w:rsidRPr="0015231E" w:rsidRDefault="00EB30AC" w:rsidP="00EB30AC">
            <w:pPr>
              <w:suppressAutoHyphens/>
              <w:jc w:val="both"/>
              <w:rPr>
                <w:sz w:val="22"/>
                <w:szCs w:val="22"/>
              </w:rPr>
            </w:pPr>
            <w:r w:rsidRPr="0015231E">
              <w:rPr>
                <w:sz w:val="22"/>
                <w:szCs w:val="22"/>
              </w:rPr>
              <w:t>Паспорт Обучающегося (серия, номер, кем и когда выдан):___________________________ _______________________________________</w:t>
            </w:r>
            <w:r w:rsidR="00175326" w:rsidRPr="0015231E">
              <w:rPr>
                <w:sz w:val="22"/>
                <w:szCs w:val="22"/>
              </w:rPr>
              <w:t>__</w:t>
            </w:r>
            <w:r w:rsidRPr="0015231E">
              <w:rPr>
                <w:sz w:val="22"/>
                <w:szCs w:val="22"/>
              </w:rPr>
              <w:t xml:space="preserve"> _________________________________________</w:t>
            </w:r>
          </w:p>
          <w:p w14:paraId="637528B7" w14:textId="77777777" w:rsidR="00175326" w:rsidRPr="0015231E" w:rsidRDefault="00175326" w:rsidP="00EB30AC">
            <w:pPr>
              <w:suppressAutoHyphens/>
              <w:jc w:val="both"/>
              <w:rPr>
                <w:sz w:val="22"/>
                <w:szCs w:val="22"/>
              </w:rPr>
            </w:pPr>
          </w:p>
          <w:p w14:paraId="20A7E2B4" w14:textId="77777777" w:rsidR="00030BA7" w:rsidRPr="0015231E" w:rsidRDefault="00EB30AC" w:rsidP="00EB30AC">
            <w:pPr>
              <w:suppressAutoHyphens/>
              <w:jc w:val="both"/>
              <w:rPr>
                <w:sz w:val="22"/>
                <w:szCs w:val="22"/>
              </w:rPr>
            </w:pPr>
            <w:r w:rsidRPr="0015231E">
              <w:rPr>
                <w:sz w:val="22"/>
                <w:szCs w:val="22"/>
              </w:rPr>
              <w:t>Телефон: ______________________________</w:t>
            </w:r>
            <w:r w:rsidR="00175326" w:rsidRPr="0015231E">
              <w:rPr>
                <w:sz w:val="22"/>
                <w:szCs w:val="22"/>
              </w:rPr>
              <w:t>__</w:t>
            </w:r>
          </w:p>
          <w:p w14:paraId="63B0CE48" w14:textId="77777777" w:rsidR="00175326" w:rsidRPr="0015231E" w:rsidRDefault="00175326" w:rsidP="00EB30AC">
            <w:pPr>
              <w:suppressAutoHyphens/>
              <w:jc w:val="both"/>
              <w:rPr>
                <w:sz w:val="22"/>
                <w:szCs w:val="22"/>
              </w:rPr>
            </w:pPr>
          </w:p>
          <w:p w14:paraId="10E69785" w14:textId="77777777" w:rsidR="00EB30AC" w:rsidRPr="0015231E" w:rsidRDefault="00EB30AC" w:rsidP="00EB30AC">
            <w:pPr>
              <w:suppressAutoHyphens/>
              <w:jc w:val="both"/>
              <w:rPr>
                <w:sz w:val="22"/>
                <w:szCs w:val="22"/>
              </w:rPr>
            </w:pPr>
            <w:proofErr w:type="gramStart"/>
            <w:r w:rsidRPr="0015231E">
              <w:rPr>
                <w:sz w:val="22"/>
                <w:szCs w:val="22"/>
                <w:lang w:val="en-US"/>
              </w:rPr>
              <w:t>e</w:t>
            </w:r>
            <w:r w:rsidRPr="0015231E">
              <w:rPr>
                <w:sz w:val="22"/>
                <w:szCs w:val="22"/>
              </w:rPr>
              <w:t>-</w:t>
            </w:r>
            <w:r w:rsidRPr="0015231E">
              <w:rPr>
                <w:sz w:val="22"/>
                <w:szCs w:val="22"/>
                <w:lang w:val="en-US"/>
              </w:rPr>
              <w:t>mail</w:t>
            </w:r>
            <w:r w:rsidRPr="0015231E">
              <w:rPr>
                <w:sz w:val="22"/>
                <w:szCs w:val="22"/>
              </w:rPr>
              <w:t>:_</w:t>
            </w:r>
            <w:proofErr w:type="gramEnd"/>
            <w:r w:rsidRPr="0015231E">
              <w:rPr>
                <w:sz w:val="22"/>
                <w:szCs w:val="22"/>
              </w:rPr>
              <w:t>_______________________________</w:t>
            </w:r>
            <w:r w:rsidR="00175326" w:rsidRPr="0015231E">
              <w:rPr>
                <w:sz w:val="22"/>
                <w:szCs w:val="22"/>
              </w:rPr>
              <w:t>__</w:t>
            </w:r>
            <w:r w:rsidRPr="0015231E">
              <w:rPr>
                <w:sz w:val="22"/>
                <w:szCs w:val="22"/>
              </w:rPr>
              <w:t>_</w:t>
            </w:r>
          </w:p>
          <w:p w14:paraId="794F8A5A" w14:textId="77777777" w:rsidR="00EB30AC" w:rsidRPr="0015231E" w:rsidRDefault="00EB30AC" w:rsidP="00EB30AC">
            <w:pPr>
              <w:shd w:val="clear" w:color="auto" w:fill="FFFFFF"/>
              <w:tabs>
                <w:tab w:val="left" w:pos="562"/>
              </w:tabs>
              <w:ind w:left="96" w:right="-1"/>
              <w:rPr>
                <w:caps/>
                <w:spacing w:val="-6"/>
                <w:sz w:val="22"/>
                <w:szCs w:val="22"/>
              </w:rPr>
            </w:pPr>
          </w:p>
          <w:p w14:paraId="7B7B9202" w14:textId="77777777" w:rsidR="00EB30AC" w:rsidRPr="0015231E" w:rsidRDefault="00EB30AC" w:rsidP="00EB30AC">
            <w:pPr>
              <w:shd w:val="clear" w:color="auto" w:fill="FFFFFF"/>
              <w:tabs>
                <w:tab w:val="left" w:pos="562"/>
              </w:tabs>
              <w:ind w:left="96" w:right="-1"/>
              <w:rPr>
                <w:spacing w:val="-6"/>
                <w:sz w:val="22"/>
                <w:szCs w:val="22"/>
              </w:rPr>
            </w:pPr>
          </w:p>
          <w:p w14:paraId="4E9D458C" w14:textId="77777777" w:rsidR="00EB30AC" w:rsidRPr="0015231E" w:rsidRDefault="00EB30AC" w:rsidP="00EB30AC">
            <w:pPr>
              <w:shd w:val="clear" w:color="auto" w:fill="FFFFFF"/>
              <w:tabs>
                <w:tab w:val="left" w:pos="562"/>
              </w:tabs>
              <w:ind w:left="96" w:right="-1"/>
              <w:rPr>
                <w:spacing w:val="-6"/>
                <w:sz w:val="22"/>
                <w:szCs w:val="22"/>
              </w:rPr>
            </w:pPr>
          </w:p>
          <w:p w14:paraId="0281D837" w14:textId="77777777" w:rsidR="00EB30AC" w:rsidRPr="0015231E" w:rsidRDefault="00EB30AC" w:rsidP="00EB30AC">
            <w:pPr>
              <w:suppressAutoHyphens/>
              <w:jc w:val="both"/>
              <w:rPr>
                <w:sz w:val="22"/>
                <w:szCs w:val="22"/>
              </w:rPr>
            </w:pPr>
            <w:r w:rsidRPr="0015231E">
              <w:rPr>
                <w:sz w:val="22"/>
                <w:szCs w:val="22"/>
              </w:rPr>
              <w:t xml:space="preserve"> ОБУЧАЮЩИЙСЯ:</w:t>
            </w:r>
          </w:p>
          <w:p w14:paraId="4A506CFA" w14:textId="77777777" w:rsidR="00EB30AC" w:rsidRPr="0015231E" w:rsidRDefault="00EB30AC" w:rsidP="00EB30AC">
            <w:pPr>
              <w:suppressAutoHyphens/>
              <w:jc w:val="both"/>
              <w:rPr>
                <w:sz w:val="22"/>
                <w:szCs w:val="22"/>
              </w:rPr>
            </w:pPr>
            <w:r w:rsidRPr="0015231E">
              <w:rPr>
                <w:sz w:val="22"/>
                <w:szCs w:val="22"/>
              </w:rPr>
              <w:t>__________________ _________________</w:t>
            </w:r>
          </w:p>
          <w:p w14:paraId="0A71991A" w14:textId="77777777" w:rsidR="00EB30AC" w:rsidRPr="0015231E" w:rsidRDefault="00EB30AC" w:rsidP="00EB30AC">
            <w:pPr>
              <w:suppressAutoHyphens/>
              <w:jc w:val="both"/>
              <w:rPr>
                <w:sz w:val="22"/>
                <w:szCs w:val="22"/>
              </w:rPr>
            </w:pPr>
            <w:r w:rsidRPr="0015231E">
              <w:rPr>
                <w:sz w:val="22"/>
                <w:szCs w:val="22"/>
              </w:rPr>
              <w:t xml:space="preserve"> Подпись                                  Ф.И.О.</w:t>
            </w:r>
          </w:p>
        </w:tc>
      </w:tr>
      <w:tr w:rsidR="00E705BD" w:rsidRPr="0015231E" w14:paraId="590FF92C" w14:textId="77777777" w:rsidTr="003164B7">
        <w:tc>
          <w:tcPr>
            <w:tcW w:w="5353" w:type="dxa"/>
          </w:tcPr>
          <w:p w14:paraId="2206E4B7" w14:textId="77777777" w:rsidR="00E705BD" w:rsidRPr="0015231E" w:rsidRDefault="00E705BD" w:rsidP="00912379">
            <w:pPr>
              <w:suppressAutoHyphens/>
              <w:jc w:val="both"/>
              <w:rPr>
                <w:sz w:val="22"/>
                <w:szCs w:val="22"/>
              </w:rPr>
            </w:pPr>
          </w:p>
        </w:tc>
        <w:tc>
          <w:tcPr>
            <w:tcW w:w="4820" w:type="dxa"/>
          </w:tcPr>
          <w:p w14:paraId="7D8100FE" w14:textId="77777777" w:rsidR="00E705BD" w:rsidRPr="0015231E" w:rsidRDefault="00E705BD" w:rsidP="00CC15C5">
            <w:pPr>
              <w:suppressAutoHyphens/>
              <w:jc w:val="both"/>
              <w:rPr>
                <w:sz w:val="22"/>
                <w:szCs w:val="22"/>
              </w:rPr>
            </w:pPr>
          </w:p>
        </w:tc>
      </w:tr>
      <w:tr w:rsidR="003164B7" w:rsidRPr="0015231E" w14:paraId="2CF45433" w14:textId="77777777" w:rsidTr="003164B7">
        <w:tc>
          <w:tcPr>
            <w:tcW w:w="5353" w:type="dxa"/>
          </w:tcPr>
          <w:p w14:paraId="54D6F236" w14:textId="77777777" w:rsidR="003164B7" w:rsidRPr="0015231E" w:rsidRDefault="003164B7" w:rsidP="003164B7">
            <w:pPr>
              <w:suppressAutoHyphens/>
              <w:jc w:val="both"/>
              <w:rPr>
                <w:caps/>
                <w:sz w:val="22"/>
                <w:szCs w:val="22"/>
              </w:rPr>
            </w:pPr>
          </w:p>
          <w:p w14:paraId="5516EAAA" w14:textId="77777777" w:rsidR="003164B7" w:rsidRPr="0015231E" w:rsidRDefault="003164B7" w:rsidP="003164B7">
            <w:pPr>
              <w:shd w:val="clear" w:color="auto" w:fill="FFFFFF"/>
              <w:tabs>
                <w:tab w:val="left" w:pos="562"/>
              </w:tabs>
              <w:ind w:left="96" w:right="-1"/>
              <w:rPr>
                <w:spacing w:val="-6"/>
                <w:sz w:val="22"/>
                <w:szCs w:val="22"/>
              </w:rPr>
            </w:pPr>
          </w:p>
          <w:p w14:paraId="6B356EEC" w14:textId="77777777" w:rsidR="003164B7" w:rsidRPr="0015231E" w:rsidRDefault="003164B7" w:rsidP="00E705BD">
            <w:pPr>
              <w:suppressAutoHyphens/>
              <w:jc w:val="both"/>
              <w:rPr>
                <w:sz w:val="22"/>
                <w:szCs w:val="22"/>
              </w:rPr>
            </w:pPr>
          </w:p>
        </w:tc>
        <w:tc>
          <w:tcPr>
            <w:tcW w:w="4820" w:type="dxa"/>
          </w:tcPr>
          <w:p w14:paraId="7BED348A" w14:textId="77777777" w:rsidR="003164B7" w:rsidRPr="0015231E" w:rsidRDefault="003164B7" w:rsidP="003164B7">
            <w:pPr>
              <w:shd w:val="clear" w:color="auto" w:fill="FFFFFF"/>
              <w:tabs>
                <w:tab w:val="left" w:pos="562"/>
              </w:tabs>
              <w:ind w:left="96" w:right="-1"/>
              <w:rPr>
                <w:caps/>
                <w:spacing w:val="-6"/>
                <w:sz w:val="22"/>
                <w:szCs w:val="22"/>
              </w:rPr>
            </w:pPr>
          </w:p>
          <w:p w14:paraId="5605860C" w14:textId="77777777" w:rsidR="00EB30AC" w:rsidRPr="0015231E" w:rsidRDefault="00EB30AC" w:rsidP="00CC15C5">
            <w:pPr>
              <w:suppressAutoHyphens/>
              <w:jc w:val="both"/>
              <w:rPr>
                <w:sz w:val="22"/>
                <w:szCs w:val="22"/>
              </w:rPr>
            </w:pPr>
          </w:p>
        </w:tc>
      </w:tr>
    </w:tbl>
    <w:p w14:paraId="344EFA33" w14:textId="77777777" w:rsidR="00F73313" w:rsidRPr="0015231E" w:rsidRDefault="00F73313" w:rsidP="00EB30AC">
      <w:pPr>
        <w:shd w:val="clear" w:color="auto" w:fill="FFFFFF"/>
        <w:tabs>
          <w:tab w:val="left" w:pos="562"/>
        </w:tabs>
        <w:ind w:left="96" w:right="-1"/>
        <w:rPr>
          <w:spacing w:val="-6"/>
          <w:sz w:val="22"/>
          <w:szCs w:val="22"/>
        </w:rPr>
      </w:pPr>
    </w:p>
    <w:sectPr w:rsidR="00F73313" w:rsidRPr="0015231E" w:rsidSect="003164B7">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994E" w14:textId="77777777" w:rsidR="002F2D0C" w:rsidRDefault="002F2D0C" w:rsidP="002803FD">
      <w:r>
        <w:separator/>
      </w:r>
    </w:p>
  </w:endnote>
  <w:endnote w:type="continuationSeparator" w:id="0">
    <w:p w14:paraId="522B4016" w14:textId="77777777" w:rsidR="002F2D0C" w:rsidRDefault="002F2D0C" w:rsidP="002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14A4" w14:textId="77777777" w:rsidR="002F2D0C" w:rsidRDefault="002F2D0C" w:rsidP="002803FD">
      <w:r>
        <w:separator/>
      </w:r>
    </w:p>
  </w:footnote>
  <w:footnote w:type="continuationSeparator" w:id="0">
    <w:p w14:paraId="501A3404" w14:textId="77777777" w:rsidR="002F2D0C" w:rsidRDefault="002F2D0C" w:rsidP="0028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CFF44090"/>
    <w:lvl w:ilvl="0">
      <w:start w:val="1"/>
      <w:numFmt w:val="upperRoman"/>
      <w:lvlText w:val="%1."/>
      <w:lvlJc w:val="right"/>
      <w:pPr>
        <w:ind w:left="720" w:hanging="360"/>
      </w:p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9"/>
    <w:rsid w:val="000020EF"/>
    <w:rsid w:val="0000319E"/>
    <w:rsid w:val="00003D28"/>
    <w:rsid w:val="000048A9"/>
    <w:rsid w:val="000134A2"/>
    <w:rsid w:val="0001695A"/>
    <w:rsid w:val="00030BA7"/>
    <w:rsid w:val="00030E98"/>
    <w:rsid w:val="000341AF"/>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13B2"/>
    <w:rsid w:val="00132B13"/>
    <w:rsid w:val="00137B4B"/>
    <w:rsid w:val="0015231E"/>
    <w:rsid w:val="00152A84"/>
    <w:rsid w:val="00153577"/>
    <w:rsid w:val="0015787A"/>
    <w:rsid w:val="00160F09"/>
    <w:rsid w:val="00175326"/>
    <w:rsid w:val="00177B64"/>
    <w:rsid w:val="0018069B"/>
    <w:rsid w:val="001865AB"/>
    <w:rsid w:val="001901F1"/>
    <w:rsid w:val="00191011"/>
    <w:rsid w:val="00195083"/>
    <w:rsid w:val="00195F5F"/>
    <w:rsid w:val="001975BB"/>
    <w:rsid w:val="001C0876"/>
    <w:rsid w:val="001C69C5"/>
    <w:rsid w:val="001D34C3"/>
    <w:rsid w:val="001D4F7F"/>
    <w:rsid w:val="001E4FD1"/>
    <w:rsid w:val="002010F1"/>
    <w:rsid w:val="002116D4"/>
    <w:rsid w:val="00211F68"/>
    <w:rsid w:val="00227BF5"/>
    <w:rsid w:val="002315EF"/>
    <w:rsid w:val="0023320C"/>
    <w:rsid w:val="002349BF"/>
    <w:rsid w:val="002451BA"/>
    <w:rsid w:val="00246526"/>
    <w:rsid w:val="00256222"/>
    <w:rsid w:val="00256A6C"/>
    <w:rsid w:val="00265D6B"/>
    <w:rsid w:val="00271F00"/>
    <w:rsid w:val="0027428A"/>
    <w:rsid w:val="002803FD"/>
    <w:rsid w:val="002849D8"/>
    <w:rsid w:val="0029095A"/>
    <w:rsid w:val="00292889"/>
    <w:rsid w:val="002A006E"/>
    <w:rsid w:val="002A2219"/>
    <w:rsid w:val="002A6BB9"/>
    <w:rsid w:val="002B5E11"/>
    <w:rsid w:val="002D3371"/>
    <w:rsid w:val="002D61A9"/>
    <w:rsid w:val="002F1E97"/>
    <w:rsid w:val="002F2AEE"/>
    <w:rsid w:val="002F2D0C"/>
    <w:rsid w:val="002F3476"/>
    <w:rsid w:val="00301646"/>
    <w:rsid w:val="003164B7"/>
    <w:rsid w:val="00325118"/>
    <w:rsid w:val="003418F3"/>
    <w:rsid w:val="00344A42"/>
    <w:rsid w:val="00345744"/>
    <w:rsid w:val="00365F30"/>
    <w:rsid w:val="0037708D"/>
    <w:rsid w:val="0039288E"/>
    <w:rsid w:val="003A11F5"/>
    <w:rsid w:val="003A3A86"/>
    <w:rsid w:val="003B18B9"/>
    <w:rsid w:val="003B63AB"/>
    <w:rsid w:val="003C2F0B"/>
    <w:rsid w:val="003C4745"/>
    <w:rsid w:val="003D782D"/>
    <w:rsid w:val="003E2142"/>
    <w:rsid w:val="003F13B0"/>
    <w:rsid w:val="003F4BB7"/>
    <w:rsid w:val="0040044D"/>
    <w:rsid w:val="0040290A"/>
    <w:rsid w:val="004171FE"/>
    <w:rsid w:val="00420E6D"/>
    <w:rsid w:val="00421D8A"/>
    <w:rsid w:val="00430F76"/>
    <w:rsid w:val="00441978"/>
    <w:rsid w:val="004463A0"/>
    <w:rsid w:val="0046505D"/>
    <w:rsid w:val="00470FC8"/>
    <w:rsid w:val="004725A0"/>
    <w:rsid w:val="004769A9"/>
    <w:rsid w:val="00491C81"/>
    <w:rsid w:val="00496C11"/>
    <w:rsid w:val="004A29DF"/>
    <w:rsid w:val="004B08A4"/>
    <w:rsid w:val="004D1AA1"/>
    <w:rsid w:val="004D334E"/>
    <w:rsid w:val="004E092E"/>
    <w:rsid w:val="004E4363"/>
    <w:rsid w:val="004F1408"/>
    <w:rsid w:val="004F59E5"/>
    <w:rsid w:val="00501C34"/>
    <w:rsid w:val="00522020"/>
    <w:rsid w:val="00525036"/>
    <w:rsid w:val="00532557"/>
    <w:rsid w:val="0053508C"/>
    <w:rsid w:val="005356DD"/>
    <w:rsid w:val="00542567"/>
    <w:rsid w:val="00542D7F"/>
    <w:rsid w:val="00556B40"/>
    <w:rsid w:val="00561120"/>
    <w:rsid w:val="00574D1E"/>
    <w:rsid w:val="005828BF"/>
    <w:rsid w:val="0058360B"/>
    <w:rsid w:val="00591B53"/>
    <w:rsid w:val="005A312C"/>
    <w:rsid w:val="005A5DB4"/>
    <w:rsid w:val="005B0386"/>
    <w:rsid w:val="005B3566"/>
    <w:rsid w:val="005B4F45"/>
    <w:rsid w:val="005B6A7B"/>
    <w:rsid w:val="005B715B"/>
    <w:rsid w:val="005D5CA8"/>
    <w:rsid w:val="005D62E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2EED"/>
    <w:rsid w:val="006C37CA"/>
    <w:rsid w:val="006C6548"/>
    <w:rsid w:val="006C677B"/>
    <w:rsid w:val="006D4C3F"/>
    <w:rsid w:val="006E2827"/>
    <w:rsid w:val="006E6E2E"/>
    <w:rsid w:val="006F5284"/>
    <w:rsid w:val="00710C62"/>
    <w:rsid w:val="00713A70"/>
    <w:rsid w:val="00715034"/>
    <w:rsid w:val="0071576E"/>
    <w:rsid w:val="0072148A"/>
    <w:rsid w:val="00721CB5"/>
    <w:rsid w:val="00733F47"/>
    <w:rsid w:val="00740CD8"/>
    <w:rsid w:val="00742749"/>
    <w:rsid w:val="00751531"/>
    <w:rsid w:val="00751946"/>
    <w:rsid w:val="00755EA6"/>
    <w:rsid w:val="007560AB"/>
    <w:rsid w:val="00756C81"/>
    <w:rsid w:val="007573A5"/>
    <w:rsid w:val="007747D4"/>
    <w:rsid w:val="00783D9E"/>
    <w:rsid w:val="00783F28"/>
    <w:rsid w:val="00784394"/>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35CB7"/>
    <w:rsid w:val="0084236E"/>
    <w:rsid w:val="0084500E"/>
    <w:rsid w:val="00853BBF"/>
    <w:rsid w:val="0085473F"/>
    <w:rsid w:val="00874D7E"/>
    <w:rsid w:val="00880A48"/>
    <w:rsid w:val="0088184A"/>
    <w:rsid w:val="00884F08"/>
    <w:rsid w:val="00895509"/>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2534"/>
    <w:rsid w:val="00A95E97"/>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3A6B"/>
    <w:rsid w:val="00BB5534"/>
    <w:rsid w:val="00BC1073"/>
    <w:rsid w:val="00BC13A5"/>
    <w:rsid w:val="00BC2CD8"/>
    <w:rsid w:val="00BC3F45"/>
    <w:rsid w:val="00BC55FE"/>
    <w:rsid w:val="00BD20A6"/>
    <w:rsid w:val="00BE3ECB"/>
    <w:rsid w:val="00BF0053"/>
    <w:rsid w:val="00BF498B"/>
    <w:rsid w:val="00BF634D"/>
    <w:rsid w:val="00C22AD1"/>
    <w:rsid w:val="00C27AB2"/>
    <w:rsid w:val="00C3105F"/>
    <w:rsid w:val="00C32317"/>
    <w:rsid w:val="00C36610"/>
    <w:rsid w:val="00C463B1"/>
    <w:rsid w:val="00C52A9B"/>
    <w:rsid w:val="00C57E8C"/>
    <w:rsid w:val="00C70926"/>
    <w:rsid w:val="00C71DA8"/>
    <w:rsid w:val="00C74836"/>
    <w:rsid w:val="00C843EF"/>
    <w:rsid w:val="00C84B2B"/>
    <w:rsid w:val="00C96AFD"/>
    <w:rsid w:val="00CA1C45"/>
    <w:rsid w:val="00CA3C31"/>
    <w:rsid w:val="00CB7807"/>
    <w:rsid w:val="00CC0B09"/>
    <w:rsid w:val="00CC15C5"/>
    <w:rsid w:val="00CC4868"/>
    <w:rsid w:val="00CD3432"/>
    <w:rsid w:val="00CE3D83"/>
    <w:rsid w:val="00CE5572"/>
    <w:rsid w:val="00D03BF3"/>
    <w:rsid w:val="00D16B68"/>
    <w:rsid w:val="00D225D6"/>
    <w:rsid w:val="00D24075"/>
    <w:rsid w:val="00D25EC1"/>
    <w:rsid w:val="00D31B44"/>
    <w:rsid w:val="00D465DD"/>
    <w:rsid w:val="00D500F0"/>
    <w:rsid w:val="00D531A4"/>
    <w:rsid w:val="00D56C7C"/>
    <w:rsid w:val="00D64583"/>
    <w:rsid w:val="00D66275"/>
    <w:rsid w:val="00D75AB9"/>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27B7"/>
    <w:rsid w:val="00E470BB"/>
    <w:rsid w:val="00E5282E"/>
    <w:rsid w:val="00E54DAC"/>
    <w:rsid w:val="00E61A99"/>
    <w:rsid w:val="00E65B8D"/>
    <w:rsid w:val="00E67CBC"/>
    <w:rsid w:val="00E705BD"/>
    <w:rsid w:val="00E7218F"/>
    <w:rsid w:val="00E7256A"/>
    <w:rsid w:val="00E76039"/>
    <w:rsid w:val="00E84125"/>
    <w:rsid w:val="00E86C6D"/>
    <w:rsid w:val="00E95ED0"/>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3B898"/>
  <w15:docId w15:val="{541D495A-DAB8-464E-BF2A-A73A25CF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 w:type="paragraph" w:styleId="ac">
    <w:name w:val="header"/>
    <w:basedOn w:val="a"/>
    <w:link w:val="ad"/>
    <w:unhideWhenUsed/>
    <w:rsid w:val="002803FD"/>
    <w:pPr>
      <w:tabs>
        <w:tab w:val="center" w:pos="4677"/>
        <w:tab w:val="right" w:pos="9355"/>
      </w:tabs>
    </w:pPr>
  </w:style>
  <w:style w:type="character" w:customStyle="1" w:styleId="ad">
    <w:name w:val="Верхний колонтитул Знак"/>
    <w:basedOn w:val="a0"/>
    <w:link w:val="ac"/>
    <w:rsid w:val="002803FD"/>
    <w:rPr>
      <w:sz w:val="24"/>
      <w:szCs w:val="24"/>
    </w:rPr>
  </w:style>
  <w:style w:type="paragraph" w:styleId="ae">
    <w:name w:val="footer"/>
    <w:basedOn w:val="a"/>
    <w:link w:val="af"/>
    <w:unhideWhenUsed/>
    <w:rsid w:val="002803FD"/>
    <w:pPr>
      <w:tabs>
        <w:tab w:val="center" w:pos="4677"/>
        <w:tab w:val="right" w:pos="9355"/>
      </w:tabs>
    </w:pPr>
  </w:style>
  <w:style w:type="character" w:customStyle="1" w:styleId="af">
    <w:name w:val="Нижний колонтитул Знак"/>
    <w:basedOn w:val="a0"/>
    <w:link w:val="ae"/>
    <w:rsid w:val="00280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User</cp:lastModifiedBy>
  <cp:revision>2</cp:revision>
  <cp:lastPrinted>2019-04-22T10:02:00Z</cp:lastPrinted>
  <dcterms:created xsi:type="dcterms:W3CDTF">2021-08-12T05:14:00Z</dcterms:created>
  <dcterms:modified xsi:type="dcterms:W3CDTF">2021-08-12T05:14:00Z</dcterms:modified>
</cp:coreProperties>
</file>